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D729" w14:textId="500609AE" w:rsidR="00145884" w:rsidRPr="0018027D" w:rsidRDefault="00145884" w:rsidP="000E3179">
      <w:pPr>
        <w:spacing w:after="0" w:line="240" w:lineRule="auto"/>
        <w:jc w:val="center"/>
        <w:rPr>
          <w:rFonts w:cs="Calibri"/>
          <w:b/>
          <w:bCs/>
          <w:caps/>
          <w:szCs w:val="24"/>
        </w:rPr>
      </w:pPr>
      <w:r>
        <w:rPr>
          <w:rFonts w:cs="Calibri"/>
          <w:b/>
          <w:bCs/>
          <w:caps/>
          <w:szCs w:val="24"/>
        </w:rPr>
        <w:t xml:space="preserve">TMP VIRTUAL </w:t>
      </w:r>
      <w:r w:rsidRPr="0018027D">
        <w:rPr>
          <w:rFonts w:cs="Calibri"/>
          <w:b/>
          <w:bCs/>
          <w:caps/>
          <w:szCs w:val="24"/>
        </w:rPr>
        <w:t>PUBLIC Presentation</w:t>
      </w:r>
      <w:r>
        <w:rPr>
          <w:rFonts w:cs="Calibri"/>
          <w:b/>
          <w:bCs/>
          <w:caps/>
          <w:szCs w:val="24"/>
        </w:rPr>
        <w:t>S</w:t>
      </w:r>
    </w:p>
    <w:p w14:paraId="074721D5" w14:textId="3005342D" w:rsidR="00145884" w:rsidRPr="008038E3" w:rsidRDefault="00145884" w:rsidP="000E3179">
      <w:pPr>
        <w:spacing w:after="0" w:line="240" w:lineRule="auto"/>
        <w:ind w:left="187"/>
        <w:jc w:val="center"/>
        <w:rPr>
          <w:rFonts w:cs="Calibri"/>
          <w:b/>
          <w:bCs/>
          <w:caps/>
          <w:szCs w:val="24"/>
        </w:rPr>
      </w:pPr>
      <w:r w:rsidRPr="008038E3">
        <w:rPr>
          <w:rFonts w:cs="Calibri"/>
          <w:b/>
          <w:bCs/>
          <w:caps/>
          <w:szCs w:val="24"/>
        </w:rPr>
        <w:t xml:space="preserve">FRIDAY, aPRIL </w:t>
      </w:r>
      <w:r w:rsidR="00BB3546">
        <w:rPr>
          <w:rFonts w:cs="Calibri"/>
          <w:b/>
          <w:bCs/>
          <w:caps/>
          <w:szCs w:val="24"/>
        </w:rPr>
        <w:t xml:space="preserve">29, </w:t>
      </w:r>
      <w:r w:rsidRPr="008038E3">
        <w:rPr>
          <w:rFonts w:cs="Calibri"/>
          <w:b/>
          <w:bCs/>
          <w:caps/>
          <w:szCs w:val="24"/>
        </w:rPr>
        <w:t>20</w:t>
      </w:r>
      <w:r w:rsidR="00BB3546">
        <w:rPr>
          <w:rFonts w:cs="Calibri"/>
          <w:b/>
          <w:bCs/>
          <w:caps/>
          <w:szCs w:val="24"/>
        </w:rPr>
        <w:t>22</w:t>
      </w:r>
    </w:p>
    <w:p w14:paraId="4EE99C01" w14:textId="77777777" w:rsidR="002155DC" w:rsidRDefault="002155DC" w:rsidP="00145884">
      <w:pPr>
        <w:spacing w:after="0" w:line="240" w:lineRule="auto"/>
        <w:ind w:left="187"/>
        <w:jc w:val="center"/>
        <w:rPr>
          <w:rFonts w:cs="Calibri"/>
          <w:bCs/>
          <w:caps/>
          <w:color w:val="FF0000"/>
          <w:szCs w:val="24"/>
        </w:rPr>
      </w:pPr>
    </w:p>
    <w:p w14:paraId="2F426E9B" w14:textId="166D3CDF" w:rsidR="003437FE" w:rsidRPr="006A3450" w:rsidRDefault="00A55850" w:rsidP="002155DC">
      <w:pPr>
        <w:spacing w:after="0" w:line="240" w:lineRule="auto"/>
        <w:jc w:val="both"/>
        <w:rPr>
          <w:rFonts w:cstheme="minorHAnsi"/>
          <w:b/>
          <w:color w:val="007D9E"/>
          <w:szCs w:val="24"/>
        </w:rPr>
      </w:pPr>
      <w:r w:rsidRPr="006A3450">
        <w:rPr>
          <w:rFonts w:cstheme="minorHAnsi"/>
          <w:b/>
          <w:color w:val="007D9E"/>
          <w:szCs w:val="24"/>
        </w:rPr>
        <w:t>8:</w:t>
      </w:r>
      <w:r w:rsidR="00A11563">
        <w:rPr>
          <w:rFonts w:cstheme="minorHAnsi"/>
          <w:b/>
          <w:color w:val="007D9E"/>
          <w:szCs w:val="24"/>
        </w:rPr>
        <w:t>00</w:t>
      </w:r>
      <w:r w:rsidR="003437FE" w:rsidRPr="006A3450">
        <w:rPr>
          <w:rFonts w:cstheme="minorHAnsi"/>
          <w:b/>
          <w:color w:val="007D9E"/>
          <w:szCs w:val="24"/>
        </w:rPr>
        <w:t xml:space="preserve"> – 8:</w:t>
      </w:r>
      <w:r w:rsidR="00A11563">
        <w:rPr>
          <w:rFonts w:cstheme="minorHAnsi"/>
          <w:b/>
          <w:color w:val="007D9E"/>
          <w:szCs w:val="24"/>
        </w:rPr>
        <w:t>15</w:t>
      </w:r>
      <w:r w:rsidRPr="006A3450">
        <w:rPr>
          <w:rFonts w:cstheme="minorHAnsi"/>
          <w:b/>
          <w:color w:val="007D9E"/>
          <w:szCs w:val="24"/>
        </w:rPr>
        <w:t xml:space="preserve"> a.m.          </w:t>
      </w:r>
      <w:r w:rsidR="002155DC" w:rsidRPr="006A3450">
        <w:rPr>
          <w:rFonts w:cstheme="minorHAnsi"/>
          <w:b/>
          <w:color w:val="007D9E"/>
          <w:szCs w:val="24"/>
        </w:rPr>
        <w:tab/>
        <w:t>Welcome by President</w:t>
      </w:r>
      <w:r w:rsidR="00912CBA" w:rsidRPr="006A3450">
        <w:rPr>
          <w:rFonts w:cstheme="minorHAnsi"/>
          <w:b/>
          <w:color w:val="007D9E"/>
          <w:szCs w:val="24"/>
        </w:rPr>
        <w:t>,</w:t>
      </w:r>
      <w:r w:rsidR="002155DC" w:rsidRPr="006A3450">
        <w:rPr>
          <w:rFonts w:cstheme="minorHAnsi"/>
          <w:b/>
          <w:color w:val="007D9E"/>
          <w:szCs w:val="24"/>
        </w:rPr>
        <w:t xml:space="preserve"> Sheldon Schuster</w:t>
      </w:r>
    </w:p>
    <w:p w14:paraId="2299FF5C" w14:textId="642A3E8F" w:rsidR="00DF08F5" w:rsidRPr="006A3450" w:rsidRDefault="00DF08F5" w:rsidP="002155DC">
      <w:pPr>
        <w:spacing w:after="0" w:line="240" w:lineRule="auto"/>
        <w:jc w:val="both"/>
        <w:rPr>
          <w:rFonts w:cstheme="minorHAnsi"/>
          <w:b/>
          <w:color w:val="007D9E"/>
          <w:szCs w:val="24"/>
        </w:rPr>
      </w:pPr>
      <w:r w:rsidRPr="006A3450">
        <w:rPr>
          <w:rFonts w:cstheme="minorHAnsi"/>
          <w:b/>
          <w:color w:val="007D9E"/>
          <w:szCs w:val="24"/>
        </w:rPr>
        <w:tab/>
      </w:r>
      <w:r w:rsidRPr="006A3450">
        <w:rPr>
          <w:rFonts w:cstheme="minorHAnsi"/>
          <w:b/>
          <w:color w:val="007D9E"/>
          <w:szCs w:val="24"/>
        </w:rPr>
        <w:tab/>
      </w:r>
      <w:r w:rsidRPr="006A3450">
        <w:rPr>
          <w:rFonts w:cstheme="minorHAnsi"/>
          <w:b/>
          <w:color w:val="007D9E"/>
          <w:szCs w:val="24"/>
        </w:rPr>
        <w:tab/>
      </w:r>
      <w:r w:rsidRPr="006A3450">
        <w:rPr>
          <w:rFonts w:cstheme="minorHAnsi"/>
          <w:b/>
          <w:color w:val="007D9E"/>
          <w:szCs w:val="24"/>
        </w:rPr>
        <w:tab/>
        <w:t>Shannon Braun, Senior Director Corporate Partnerships</w:t>
      </w:r>
    </w:p>
    <w:p w14:paraId="43AEDF9F" w14:textId="5DAF04BE" w:rsidR="002B6B98" w:rsidRPr="006A3450" w:rsidRDefault="002B6B98" w:rsidP="002155DC">
      <w:pPr>
        <w:spacing w:after="0" w:line="240" w:lineRule="auto"/>
        <w:jc w:val="both"/>
        <w:rPr>
          <w:rFonts w:cstheme="minorHAnsi"/>
          <w:b/>
          <w:color w:val="007D9E"/>
          <w:szCs w:val="24"/>
        </w:rPr>
      </w:pPr>
      <w:r w:rsidRPr="006A3450">
        <w:rPr>
          <w:rFonts w:cstheme="minorHAnsi"/>
          <w:b/>
          <w:color w:val="007D9E"/>
          <w:szCs w:val="24"/>
        </w:rPr>
        <w:tab/>
      </w:r>
      <w:r w:rsidRPr="006A3450">
        <w:rPr>
          <w:rFonts w:cstheme="minorHAnsi"/>
          <w:b/>
          <w:color w:val="007D9E"/>
          <w:szCs w:val="24"/>
        </w:rPr>
        <w:tab/>
      </w:r>
      <w:r w:rsidRPr="006A3450">
        <w:rPr>
          <w:rFonts w:cstheme="minorHAnsi"/>
          <w:b/>
          <w:color w:val="007D9E"/>
          <w:szCs w:val="24"/>
        </w:rPr>
        <w:tab/>
      </w:r>
      <w:r w:rsidRPr="006A3450">
        <w:rPr>
          <w:rFonts w:cstheme="minorHAnsi"/>
          <w:b/>
          <w:color w:val="007D9E"/>
          <w:szCs w:val="24"/>
        </w:rPr>
        <w:tab/>
        <w:t>Ken Gruys, TMP Program Director</w:t>
      </w:r>
    </w:p>
    <w:p w14:paraId="08E6381A" w14:textId="77777777" w:rsidR="00C2674F" w:rsidRPr="006A3450" w:rsidRDefault="00C2674F" w:rsidP="002155DC">
      <w:pPr>
        <w:spacing w:after="0" w:line="240" w:lineRule="auto"/>
        <w:jc w:val="both"/>
        <w:rPr>
          <w:rFonts w:cstheme="minorHAnsi"/>
          <w:b/>
          <w:color w:val="007D9E"/>
          <w:sz w:val="8"/>
          <w:szCs w:val="24"/>
        </w:rPr>
      </w:pPr>
    </w:p>
    <w:p w14:paraId="03030275" w14:textId="66A87DC2" w:rsidR="002155DC" w:rsidRPr="006A3450" w:rsidRDefault="00A55850" w:rsidP="001713C1">
      <w:pPr>
        <w:spacing w:after="0" w:line="240" w:lineRule="auto"/>
        <w:jc w:val="both"/>
        <w:rPr>
          <w:rFonts w:cstheme="minorHAnsi"/>
          <w:b/>
          <w:color w:val="007D9E"/>
        </w:rPr>
      </w:pPr>
      <w:r w:rsidRPr="006A3450">
        <w:rPr>
          <w:rFonts w:cstheme="minorHAnsi"/>
          <w:b/>
          <w:color w:val="007D9E"/>
        </w:rPr>
        <w:t>8:</w:t>
      </w:r>
      <w:r w:rsidR="00BB3546" w:rsidRPr="006A3450">
        <w:rPr>
          <w:rFonts w:cstheme="minorHAnsi"/>
          <w:b/>
          <w:color w:val="007D9E"/>
        </w:rPr>
        <w:t>20</w:t>
      </w:r>
      <w:r w:rsidRPr="006A3450">
        <w:rPr>
          <w:rFonts w:cstheme="minorHAnsi"/>
          <w:b/>
          <w:color w:val="007D9E"/>
        </w:rPr>
        <w:t xml:space="preserve"> a.m.</w:t>
      </w:r>
      <w:r w:rsidR="001713C1" w:rsidRPr="006A3450">
        <w:rPr>
          <w:rFonts w:cstheme="minorHAnsi"/>
          <w:b/>
          <w:color w:val="007D9E"/>
        </w:rPr>
        <w:t xml:space="preserve"> – </w:t>
      </w:r>
      <w:r w:rsidR="003B2044" w:rsidRPr="006A3450">
        <w:rPr>
          <w:rFonts w:cstheme="minorHAnsi"/>
          <w:b/>
          <w:color w:val="007D9E"/>
        </w:rPr>
        <w:t>1</w:t>
      </w:r>
      <w:r w:rsidR="00725228">
        <w:rPr>
          <w:rFonts w:cstheme="minorHAnsi"/>
          <w:b/>
          <w:color w:val="007D9E"/>
        </w:rPr>
        <w:t>2</w:t>
      </w:r>
      <w:r w:rsidR="003B2044" w:rsidRPr="006A3450">
        <w:rPr>
          <w:rFonts w:cstheme="minorHAnsi"/>
          <w:b/>
          <w:color w:val="007D9E"/>
        </w:rPr>
        <w:t>:</w:t>
      </w:r>
      <w:r w:rsidR="00C5564C">
        <w:rPr>
          <w:rFonts w:cstheme="minorHAnsi"/>
          <w:b/>
          <w:color w:val="007D9E"/>
        </w:rPr>
        <w:t>1</w:t>
      </w:r>
      <w:r w:rsidR="003B2044" w:rsidRPr="006A3450">
        <w:rPr>
          <w:rFonts w:cstheme="minorHAnsi"/>
          <w:b/>
          <w:color w:val="007D9E"/>
        </w:rPr>
        <w:t>0 p.m.</w:t>
      </w:r>
      <w:r w:rsidR="001713C1" w:rsidRPr="006A3450">
        <w:rPr>
          <w:rFonts w:cstheme="minorHAnsi"/>
          <w:b/>
          <w:color w:val="007D9E"/>
        </w:rPr>
        <w:tab/>
        <w:t xml:space="preserve">Team Presentations </w:t>
      </w:r>
      <w:r w:rsidR="002155DC" w:rsidRPr="006A3450">
        <w:rPr>
          <w:rFonts w:cstheme="minorHAnsi"/>
          <w:b/>
          <w:color w:val="007D9E"/>
        </w:rPr>
        <w:t>– Zoom</w:t>
      </w:r>
      <w:r w:rsidR="00FD1F3F" w:rsidRPr="006A3450">
        <w:rPr>
          <w:rFonts w:cstheme="minorHAnsi"/>
          <w:b/>
          <w:color w:val="007D9E"/>
        </w:rPr>
        <w:t xml:space="preserve"> </w:t>
      </w:r>
      <w:r w:rsidR="00621725" w:rsidRPr="006A3450">
        <w:rPr>
          <w:rFonts w:cstheme="minorHAnsi"/>
          <w:b/>
          <w:color w:val="007D9E"/>
        </w:rPr>
        <w:t>Group</w:t>
      </w:r>
      <w:r w:rsidR="002155DC" w:rsidRPr="006A3450">
        <w:rPr>
          <w:rFonts w:cstheme="minorHAnsi"/>
          <w:b/>
          <w:color w:val="007D9E"/>
        </w:rPr>
        <w:t xml:space="preserve"> “A”</w:t>
      </w:r>
      <w:r w:rsidR="008038E3" w:rsidRPr="006A3450">
        <w:rPr>
          <w:rFonts w:cstheme="minorHAnsi"/>
          <w:b/>
          <w:color w:val="007D9E"/>
        </w:rPr>
        <w:t xml:space="preserve"> &amp; Zoom Group “B”</w:t>
      </w:r>
    </w:p>
    <w:p w14:paraId="25820125" w14:textId="77777777" w:rsidR="001713C1" w:rsidRPr="00106723" w:rsidRDefault="002155DC" w:rsidP="001713C1">
      <w:pPr>
        <w:spacing w:after="0" w:line="240" w:lineRule="auto"/>
        <w:jc w:val="both"/>
        <w:rPr>
          <w:rFonts w:cstheme="minorHAnsi"/>
          <w:b/>
          <w:color w:val="002060"/>
          <w:sz w:val="6"/>
        </w:rPr>
      </w:pPr>
      <w:r w:rsidRPr="008038E3">
        <w:rPr>
          <w:rFonts w:cstheme="minorHAnsi"/>
          <w:color w:val="007D9E"/>
        </w:rPr>
        <w:t xml:space="preserve">                                                                                         </w:t>
      </w:r>
    </w:p>
    <w:tbl>
      <w:tblPr>
        <w:tblStyle w:val="TableGrid"/>
        <w:tblW w:w="1133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4590"/>
        <w:gridCol w:w="5040"/>
      </w:tblGrid>
      <w:tr w:rsidR="001713C1" w:rsidRPr="00D21B75" w14:paraId="5D896E93" w14:textId="77777777" w:rsidTr="00106723">
        <w:trPr>
          <w:cantSplit/>
          <w:trHeight w:val="957"/>
          <w:jc w:val="center"/>
        </w:trPr>
        <w:tc>
          <w:tcPr>
            <w:tcW w:w="1705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14:paraId="0772BC98" w14:textId="77777777" w:rsidR="001713C1" w:rsidRPr="00382069" w:rsidRDefault="001713C1" w:rsidP="001E651C">
            <w:pPr>
              <w:tabs>
                <w:tab w:val="left" w:pos="1255"/>
              </w:tabs>
              <w:contextualSpacing/>
              <w:jc w:val="center"/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</w:pPr>
            <w:r w:rsidRPr="00382069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>Time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14:paraId="57B9B6A9" w14:textId="77777777" w:rsidR="001713C1" w:rsidRPr="00382069" w:rsidRDefault="00621725" w:rsidP="001E651C">
            <w:pPr>
              <w:tabs>
                <w:tab w:val="left" w:pos="1255"/>
              </w:tabs>
              <w:contextualSpacing/>
              <w:jc w:val="center"/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</w:pPr>
            <w:r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Group </w:t>
            </w:r>
            <w:r w:rsidR="002155DC" w:rsidRPr="00382069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>“A”</w:t>
            </w:r>
          </w:p>
          <w:p w14:paraId="0AA14804" w14:textId="77777777" w:rsidR="001713C1" w:rsidRDefault="001713C1" w:rsidP="001E651C">
            <w:pPr>
              <w:tabs>
                <w:tab w:val="left" w:pos="1255"/>
              </w:tabs>
              <w:contextualSpacing/>
              <w:jc w:val="center"/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</w:pPr>
            <w:r w:rsidRPr="00382069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>TMP Teams</w:t>
            </w:r>
            <w:r w:rsidR="003B5427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 </w:t>
            </w:r>
            <w:r w:rsidR="00621725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>-</w:t>
            </w:r>
            <w:r w:rsidR="00F00059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 </w:t>
            </w:r>
            <w:r w:rsidR="00621725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Host </w:t>
            </w:r>
            <w:r w:rsidR="0092155C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Dr. </w:t>
            </w:r>
            <w:r w:rsidR="003B5427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Ken </w:t>
            </w:r>
            <w:r w:rsidR="0092155C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>Gruys</w:t>
            </w:r>
          </w:p>
          <w:p w14:paraId="68547407" w14:textId="7F4CBE78" w:rsidR="00621725" w:rsidRPr="00621725" w:rsidRDefault="00AC581D" w:rsidP="00106723">
            <w:pPr>
              <w:tabs>
                <w:tab w:val="left" w:pos="1255"/>
              </w:tabs>
              <w:contextualSpacing/>
              <w:rPr>
                <w:rFonts w:ascii="Roboto" w:hAnsi="Roboto" w:cstheme="minorHAnsi"/>
                <w:b/>
                <w:color w:val="007D9E"/>
                <w:sz w:val="22"/>
                <w:szCs w:val="22"/>
              </w:rPr>
            </w:pPr>
            <w:r>
              <w:rPr>
                <w:rFonts w:ascii="Roboto" w:hAnsi="Roboto" w:cstheme="minorHAnsi"/>
                <w:b/>
                <w:color w:val="FF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14:paraId="288A19BF" w14:textId="77777777" w:rsidR="00106723" w:rsidRPr="00382069" w:rsidRDefault="00106723" w:rsidP="00106723">
            <w:pPr>
              <w:tabs>
                <w:tab w:val="left" w:pos="1255"/>
              </w:tabs>
              <w:contextualSpacing/>
              <w:jc w:val="center"/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</w:pPr>
            <w:r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>Group</w:t>
            </w:r>
            <w:r w:rsidRPr="00382069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 “B” </w:t>
            </w:r>
          </w:p>
          <w:p w14:paraId="550A69E2" w14:textId="77777777" w:rsidR="00106723" w:rsidRDefault="00106723" w:rsidP="00106723">
            <w:pPr>
              <w:tabs>
                <w:tab w:val="left" w:pos="1255"/>
              </w:tabs>
              <w:contextualSpacing/>
              <w:jc w:val="center"/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</w:pPr>
            <w:r w:rsidRPr="00382069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>TMP Teams</w:t>
            </w:r>
            <w:r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 - Host Dr. Steve Casper</w:t>
            </w:r>
          </w:p>
          <w:p w14:paraId="3BC3B1D1" w14:textId="7CAE0AC0" w:rsidR="00621725" w:rsidRPr="00621725" w:rsidRDefault="00621725" w:rsidP="00106723">
            <w:pPr>
              <w:tabs>
                <w:tab w:val="left" w:pos="1255"/>
              </w:tabs>
              <w:contextualSpacing/>
              <w:jc w:val="center"/>
              <w:rPr>
                <w:rFonts w:ascii="Roboto" w:hAnsi="Roboto" w:cstheme="minorHAnsi"/>
                <w:b/>
                <w:color w:val="007D9E"/>
                <w:sz w:val="22"/>
                <w:szCs w:val="22"/>
              </w:rPr>
            </w:pPr>
          </w:p>
        </w:tc>
      </w:tr>
      <w:tr w:rsidR="00BB3546" w:rsidRPr="00D21B75" w14:paraId="5EC88B4F" w14:textId="77777777" w:rsidTr="00106723">
        <w:trPr>
          <w:cantSplit/>
          <w:trHeight w:val="696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7C63DA76" w14:textId="086CC22F" w:rsidR="00BB3546" w:rsidRPr="00B31938" w:rsidRDefault="00BB3546" w:rsidP="00BB3546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76FBF">
              <w:rPr>
                <w:rFonts w:ascii="Roboto" w:hAnsi="Roboto"/>
                <w:sz w:val="22"/>
                <w:szCs w:val="22"/>
              </w:rPr>
              <w:t>8:</w:t>
            </w:r>
            <w:r>
              <w:rPr>
                <w:rFonts w:ascii="Roboto" w:hAnsi="Roboto"/>
                <w:sz w:val="22"/>
                <w:szCs w:val="22"/>
              </w:rPr>
              <w:t>20</w:t>
            </w:r>
            <w:r w:rsidRPr="00576FBF">
              <w:rPr>
                <w:rFonts w:ascii="Roboto" w:hAnsi="Roboto"/>
                <w:sz w:val="22"/>
                <w:szCs w:val="22"/>
              </w:rPr>
              <w:t xml:space="preserve"> am </w:t>
            </w:r>
            <w:r w:rsidRPr="00576FBF">
              <w:rPr>
                <w:rFonts w:ascii="Roboto" w:hAnsi="Roboto"/>
                <w:b/>
                <w:bCs/>
                <w:sz w:val="22"/>
                <w:szCs w:val="22"/>
              </w:rPr>
              <w:t>Start</w:t>
            </w:r>
          </w:p>
          <w:p w14:paraId="1DC0D1A3" w14:textId="43FD2550" w:rsidR="00BB3546" w:rsidRPr="00B31938" w:rsidRDefault="00BB3546" w:rsidP="00BB3546">
            <w:pPr>
              <w:rPr>
                <w:rFonts w:ascii="Roboto" w:hAnsi="Roboto"/>
                <w:sz w:val="22"/>
                <w:szCs w:val="22"/>
              </w:rPr>
            </w:pPr>
            <w:r w:rsidRPr="00B31938">
              <w:rPr>
                <w:rFonts w:ascii="Roboto" w:hAnsi="Roboto"/>
                <w:sz w:val="22"/>
                <w:szCs w:val="22"/>
              </w:rPr>
              <w:t>8:</w:t>
            </w:r>
            <w:r w:rsidR="00BD4A29">
              <w:rPr>
                <w:rFonts w:ascii="Roboto" w:hAnsi="Roboto"/>
                <w:sz w:val="22"/>
                <w:szCs w:val="22"/>
              </w:rPr>
              <w:t>3</w:t>
            </w:r>
            <w:r>
              <w:rPr>
                <w:rFonts w:ascii="Roboto" w:hAnsi="Roboto"/>
                <w:sz w:val="22"/>
                <w:szCs w:val="22"/>
              </w:rPr>
              <w:t>0</w:t>
            </w:r>
            <w:r w:rsidRPr="00B31938">
              <w:rPr>
                <w:rFonts w:ascii="Roboto" w:hAnsi="Roboto"/>
                <w:sz w:val="22"/>
                <w:szCs w:val="22"/>
              </w:rPr>
              <w:t xml:space="preserve"> am </w:t>
            </w:r>
            <w:r w:rsidRPr="00B31938">
              <w:rPr>
                <w:rFonts w:ascii="Roboto" w:hAnsi="Roboto"/>
                <w:b/>
                <w:sz w:val="22"/>
                <w:szCs w:val="22"/>
              </w:rPr>
              <w:t>Q&amp;A</w:t>
            </w: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3B7B9113" w14:textId="25602A67" w:rsidR="00BB3546" w:rsidRPr="00747332" w:rsidRDefault="00BB3546" w:rsidP="00BB35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Pfizer -                                                                        </w:t>
            </w:r>
            <w:r w:rsidRPr="00747332">
              <w:rPr>
                <w:rFonts w:ascii="Roboto" w:hAnsi="Roboto"/>
                <w:sz w:val="22"/>
                <w:szCs w:val="22"/>
              </w:rPr>
              <w:t>Development of Global Clinical Development Plans and Medical Strategies</w:t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0E794E96" w14:textId="397FEED1" w:rsidR="00BB3546" w:rsidRPr="00747332" w:rsidRDefault="00BB3546" w:rsidP="00BB35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Eli Lilly &amp; Co. -                                                              </w:t>
            </w:r>
            <w:r w:rsidRPr="00747332">
              <w:rPr>
                <w:rFonts w:ascii="Roboto" w:hAnsi="Roboto"/>
                <w:sz w:val="22"/>
                <w:szCs w:val="22"/>
              </w:rPr>
              <w:t>Investigating the Future of Regulatory Affairs</w:t>
            </w:r>
          </w:p>
        </w:tc>
      </w:tr>
      <w:tr w:rsidR="00BB3546" w:rsidRPr="00D21B75" w14:paraId="5F6604F9" w14:textId="77777777" w:rsidTr="00106723">
        <w:trPr>
          <w:cantSplit/>
          <w:trHeight w:val="975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4E954617" w14:textId="0290CBAA" w:rsidR="00BB3546" w:rsidRPr="00B31938" w:rsidRDefault="00BB3546" w:rsidP="00BB3546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8:</w:t>
            </w:r>
            <w:r w:rsidR="00BD4A29">
              <w:rPr>
                <w:rFonts w:ascii="Roboto" w:hAnsi="Roboto"/>
                <w:sz w:val="22"/>
                <w:szCs w:val="22"/>
              </w:rPr>
              <w:t>4</w:t>
            </w:r>
            <w:r>
              <w:rPr>
                <w:rFonts w:ascii="Roboto" w:hAnsi="Roboto"/>
                <w:sz w:val="22"/>
                <w:szCs w:val="22"/>
              </w:rPr>
              <w:t>0</w:t>
            </w:r>
            <w:r w:rsidRPr="00576FBF">
              <w:rPr>
                <w:rFonts w:ascii="Roboto" w:hAnsi="Roboto"/>
                <w:sz w:val="22"/>
                <w:szCs w:val="22"/>
              </w:rPr>
              <w:t xml:space="preserve"> am </w:t>
            </w:r>
            <w:r w:rsidRPr="00576FBF">
              <w:rPr>
                <w:rFonts w:ascii="Roboto" w:hAnsi="Roboto"/>
                <w:b/>
                <w:bCs/>
                <w:sz w:val="22"/>
                <w:szCs w:val="22"/>
              </w:rPr>
              <w:t>Start</w:t>
            </w:r>
          </w:p>
          <w:p w14:paraId="4FAECBE0" w14:textId="172655E8" w:rsidR="00BB3546" w:rsidRPr="00B31938" w:rsidRDefault="00BD4A29" w:rsidP="00BB3546">
            <w:pPr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8:50</w:t>
            </w:r>
            <w:r w:rsidR="00BB3546" w:rsidRPr="00B31938">
              <w:rPr>
                <w:rFonts w:ascii="Roboto" w:hAnsi="Roboto"/>
                <w:sz w:val="22"/>
                <w:szCs w:val="22"/>
              </w:rPr>
              <w:t xml:space="preserve"> am </w:t>
            </w:r>
            <w:r w:rsidR="00BB3546" w:rsidRPr="00B31938">
              <w:rPr>
                <w:rFonts w:ascii="Roboto" w:hAnsi="Roboto"/>
                <w:b/>
                <w:sz w:val="22"/>
                <w:szCs w:val="22"/>
              </w:rPr>
              <w:t>Q&amp;A</w:t>
            </w: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3F9DDE81" w14:textId="72F91C08" w:rsidR="00BB3546" w:rsidRPr="00747332" w:rsidRDefault="00BB3546" w:rsidP="00BB3546">
            <w:pPr>
              <w:jc w:val="center"/>
              <w:rPr>
                <w:rFonts w:ascii="Roboto" w:hAnsi="Roboto"/>
                <w:color w:val="7030A0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Pfizer -                                                                   </w:t>
            </w:r>
            <w:r w:rsidRPr="00747332">
              <w:rPr>
                <w:rFonts w:ascii="Roboto" w:eastAsia="Roboto" w:hAnsi="Roboto" w:cs="Roboto"/>
                <w:sz w:val="22"/>
                <w:szCs w:val="22"/>
              </w:rPr>
              <w:t>Process Development of Non-platform molecules using Mechanistic Modeling</w:t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266DDA8C" w14:textId="31E96923" w:rsidR="00BB3546" w:rsidRPr="00747332" w:rsidRDefault="00BB3546" w:rsidP="00BB35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Merck &amp; Co. –                                                                        </w:t>
            </w:r>
            <w:r w:rsidRPr="00747332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Creation of a Predictive Shipping Analytics Tool                                             </w:t>
            </w:r>
          </w:p>
        </w:tc>
      </w:tr>
      <w:tr w:rsidR="00BB3546" w:rsidRPr="00D21B75" w14:paraId="6F7A4DBA" w14:textId="77777777" w:rsidTr="00106723">
        <w:trPr>
          <w:cantSplit/>
          <w:trHeight w:val="759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67D9B5AC" w14:textId="3BB07FB2" w:rsidR="00BB3546" w:rsidRPr="00A57E65" w:rsidRDefault="00BD4A29" w:rsidP="00BB3546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9:00</w:t>
            </w:r>
            <w:r w:rsidR="00BB3546" w:rsidRPr="00576FBF">
              <w:rPr>
                <w:rFonts w:ascii="Roboto" w:hAnsi="Roboto"/>
                <w:sz w:val="22"/>
                <w:szCs w:val="22"/>
              </w:rPr>
              <w:t xml:space="preserve"> am </w:t>
            </w:r>
            <w:r w:rsidR="00BB3546" w:rsidRPr="00576FBF">
              <w:rPr>
                <w:rFonts w:ascii="Roboto" w:hAnsi="Roboto"/>
                <w:b/>
                <w:bCs/>
                <w:sz w:val="22"/>
                <w:szCs w:val="22"/>
              </w:rPr>
              <w:t>Start</w:t>
            </w:r>
          </w:p>
          <w:p w14:paraId="261B72EF" w14:textId="300EE2B7" w:rsidR="00BB3546" w:rsidRPr="00026E41" w:rsidRDefault="00BB3546" w:rsidP="00BB3546">
            <w:pPr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9:</w:t>
            </w:r>
            <w:r w:rsidR="00BD4A29">
              <w:rPr>
                <w:rFonts w:ascii="Roboto" w:hAnsi="Roboto"/>
                <w:sz w:val="22"/>
                <w:szCs w:val="22"/>
              </w:rPr>
              <w:t>10</w:t>
            </w:r>
            <w:r>
              <w:rPr>
                <w:rFonts w:ascii="Roboto" w:hAnsi="Roboto"/>
                <w:sz w:val="22"/>
                <w:szCs w:val="22"/>
              </w:rPr>
              <w:t xml:space="preserve"> am </w:t>
            </w:r>
            <w:r>
              <w:rPr>
                <w:rFonts w:ascii="Roboto" w:hAnsi="Roboto"/>
                <w:b/>
                <w:sz w:val="22"/>
                <w:szCs w:val="22"/>
              </w:rPr>
              <w:t>Q&amp;A</w:t>
            </w: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1B3599E0" w14:textId="5486E690" w:rsidR="00BB3546" w:rsidRPr="00747332" w:rsidRDefault="00BB3546" w:rsidP="00BB35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Catalent Pharma -                                                        </w:t>
            </w:r>
            <w:r w:rsidRPr="00747332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Process Approaches for mRNA – LNP Products</w:t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725CDC3F" w14:textId="3B484BFB" w:rsidR="00BB3546" w:rsidRPr="00747332" w:rsidRDefault="00BB3546" w:rsidP="00BB35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Amgen -                                                                                 </w:t>
            </w:r>
            <w:r w:rsidRPr="00747332">
              <w:rPr>
                <w:rFonts w:ascii="Roboto" w:eastAsia="Roboto" w:hAnsi="Roboto" w:cs="Roboto"/>
                <w:sz w:val="22"/>
                <w:szCs w:val="22"/>
              </w:rPr>
              <w:t>Digital Neurology Landscape Analysis</w:t>
            </w:r>
          </w:p>
        </w:tc>
      </w:tr>
      <w:tr w:rsidR="00BB3546" w:rsidRPr="00D21B75" w14:paraId="1F363346" w14:textId="77777777" w:rsidTr="00106723">
        <w:trPr>
          <w:cantSplit/>
          <w:trHeight w:val="696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4204C7B0" w14:textId="22550646" w:rsidR="00BB3546" w:rsidRPr="00A57E65" w:rsidRDefault="00BB3546" w:rsidP="00BB3546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76FBF">
              <w:rPr>
                <w:rFonts w:ascii="Roboto" w:hAnsi="Roboto"/>
                <w:sz w:val="22"/>
                <w:szCs w:val="22"/>
              </w:rPr>
              <w:t>9:</w:t>
            </w:r>
            <w:r w:rsidR="00BD4A29">
              <w:rPr>
                <w:rFonts w:ascii="Roboto" w:hAnsi="Roboto"/>
                <w:sz w:val="22"/>
                <w:szCs w:val="22"/>
              </w:rPr>
              <w:t>20</w:t>
            </w:r>
            <w:r w:rsidRPr="00576FBF">
              <w:rPr>
                <w:rFonts w:ascii="Roboto" w:hAnsi="Roboto"/>
                <w:sz w:val="22"/>
                <w:szCs w:val="22"/>
              </w:rPr>
              <w:t xml:space="preserve"> am </w:t>
            </w:r>
            <w:r w:rsidRPr="00576FBF">
              <w:rPr>
                <w:rFonts w:ascii="Roboto" w:hAnsi="Roboto"/>
                <w:b/>
                <w:bCs/>
                <w:sz w:val="22"/>
                <w:szCs w:val="22"/>
              </w:rPr>
              <w:t>Start</w:t>
            </w:r>
          </w:p>
          <w:p w14:paraId="4C6D932A" w14:textId="5B3BB0E5" w:rsidR="00BB3546" w:rsidRPr="00026E41" w:rsidRDefault="00BB3546" w:rsidP="00BB3546">
            <w:pPr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9:</w:t>
            </w:r>
            <w:r w:rsidR="00BD4A29">
              <w:rPr>
                <w:rFonts w:ascii="Roboto" w:hAnsi="Roboto"/>
                <w:sz w:val="22"/>
                <w:szCs w:val="22"/>
              </w:rPr>
              <w:t>30</w:t>
            </w:r>
            <w:r>
              <w:rPr>
                <w:rFonts w:ascii="Roboto" w:hAnsi="Roboto"/>
                <w:sz w:val="22"/>
                <w:szCs w:val="22"/>
              </w:rPr>
              <w:t xml:space="preserve"> am </w:t>
            </w:r>
            <w:r>
              <w:rPr>
                <w:rFonts w:ascii="Roboto" w:hAnsi="Roboto"/>
                <w:b/>
                <w:sz w:val="22"/>
                <w:szCs w:val="22"/>
              </w:rPr>
              <w:t>Q&amp;A</w:t>
            </w: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214D726C" w14:textId="3395A17A" w:rsidR="00BB3546" w:rsidRPr="00747332" w:rsidRDefault="00BB3546" w:rsidP="00BB35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SanBio, Inc. -                                                         </w:t>
            </w:r>
            <w:r w:rsidRPr="00747332">
              <w:rPr>
                <w:rFonts w:ascii="Roboto" w:hAnsi="Roboto"/>
                <w:sz w:val="22"/>
                <w:szCs w:val="22"/>
              </w:rPr>
              <w:t>Investigation of Human Mesenchymal Stem Cells through Growth Kinetics and Product Characterization</w:t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332B4D03" w14:textId="3526FB01" w:rsidR="00BB3546" w:rsidRPr="00747332" w:rsidRDefault="00BB3546" w:rsidP="00BB35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Gilead Sciences -                                                                    </w:t>
            </w:r>
            <w:r w:rsidRPr="00747332">
              <w:rPr>
                <w:rFonts w:ascii="Roboto" w:hAnsi="Roboto" w:cs="Arial"/>
                <w:bCs/>
                <w:sz w:val="22"/>
                <w:szCs w:val="22"/>
                <w:shd w:val="clear" w:color="auto" w:fill="FFFFFF"/>
              </w:rPr>
              <w:t>Survey of Electronic Batch Record Options for Clinical GMP for Gilead Oceanside</w:t>
            </w:r>
          </w:p>
        </w:tc>
      </w:tr>
      <w:tr w:rsidR="00BB3546" w:rsidRPr="00D21B75" w14:paraId="2D4BE42C" w14:textId="77777777" w:rsidTr="00106723">
        <w:trPr>
          <w:cantSplit/>
          <w:trHeight w:val="606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7D59CD55" w14:textId="6D4B5E1C" w:rsidR="00BB3546" w:rsidRDefault="00BD4A29" w:rsidP="00BB3546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9:40</w:t>
            </w:r>
            <w:r w:rsidR="00BB3546" w:rsidRPr="00576FBF">
              <w:rPr>
                <w:rFonts w:ascii="Roboto" w:hAnsi="Roboto"/>
                <w:sz w:val="22"/>
                <w:szCs w:val="22"/>
              </w:rPr>
              <w:t xml:space="preserve"> am </w:t>
            </w:r>
            <w:r w:rsidR="00BB3546" w:rsidRPr="00576FBF">
              <w:rPr>
                <w:rFonts w:ascii="Roboto" w:hAnsi="Roboto"/>
                <w:b/>
                <w:bCs/>
                <w:sz w:val="22"/>
                <w:szCs w:val="22"/>
              </w:rPr>
              <w:t>Start</w:t>
            </w:r>
          </w:p>
          <w:p w14:paraId="79272BF6" w14:textId="0E52764D" w:rsidR="00BB3546" w:rsidRPr="00026E41" w:rsidRDefault="00BD4A29" w:rsidP="00BB3546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9:50</w:t>
            </w:r>
            <w:r w:rsidR="00BB3546">
              <w:rPr>
                <w:rFonts w:ascii="Roboto" w:hAnsi="Roboto"/>
                <w:sz w:val="22"/>
                <w:szCs w:val="22"/>
              </w:rPr>
              <w:t xml:space="preserve"> am </w:t>
            </w:r>
            <w:r w:rsidR="00BB3546">
              <w:rPr>
                <w:rFonts w:ascii="Roboto" w:hAnsi="Roboto"/>
                <w:b/>
                <w:sz w:val="22"/>
                <w:szCs w:val="22"/>
              </w:rPr>
              <w:t>Q&amp;A</w:t>
            </w:r>
            <w:r w:rsidR="00BB3546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28454696" w14:textId="38C8079B" w:rsidR="00BB3546" w:rsidRPr="00747332" w:rsidRDefault="00BB3546" w:rsidP="00BB3546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AstraZeneca -                                                              </w:t>
            </w:r>
            <w:r w:rsidRPr="00747332">
              <w:rPr>
                <w:rFonts w:ascii="Roboto" w:hAnsi="Roboto"/>
                <w:sz w:val="22"/>
                <w:szCs w:val="22"/>
              </w:rPr>
              <w:t>Identifying and Proposing Solutions for Warehouse Operations Opti</w:t>
            </w:r>
            <w:r w:rsidR="00967DD1">
              <w:rPr>
                <w:rFonts w:ascii="Roboto" w:hAnsi="Roboto"/>
                <w:sz w:val="22"/>
                <w:szCs w:val="22"/>
              </w:rPr>
              <w:t>miz</w:t>
            </w:r>
            <w:r w:rsidR="00AD2C7E">
              <w:rPr>
                <w:rFonts w:ascii="Roboto" w:hAnsi="Roboto"/>
                <w:sz w:val="22"/>
                <w:szCs w:val="22"/>
              </w:rPr>
              <w:t>a</w:t>
            </w:r>
            <w:r w:rsidR="00967DD1">
              <w:rPr>
                <w:rFonts w:ascii="Roboto" w:hAnsi="Roboto"/>
                <w:sz w:val="22"/>
                <w:szCs w:val="22"/>
              </w:rPr>
              <w:t>t</w:t>
            </w:r>
            <w:r w:rsidR="00AD2C7E">
              <w:rPr>
                <w:rFonts w:ascii="Roboto" w:hAnsi="Roboto"/>
                <w:sz w:val="22"/>
                <w:szCs w:val="22"/>
              </w:rPr>
              <w:t>i</w:t>
            </w:r>
            <w:r w:rsidR="00967DD1">
              <w:rPr>
                <w:rFonts w:ascii="Roboto" w:hAnsi="Roboto"/>
                <w:sz w:val="22"/>
                <w:szCs w:val="22"/>
              </w:rPr>
              <w:t>on</w:t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04B19FCB" w14:textId="231C7D77" w:rsidR="00BB3546" w:rsidRPr="00747332" w:rsidRDefault="00BB3546" w:rsidP="00BB3546">
            <w:pPr>
              <w:jc w:val="center"/>
              <w:rPr>
                <w:rFonts w:ascii="Roboto" w:hAnsi="Roboto"/>
                <w:b/>
                <w:color w:val="FF0000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Amgen -                                                                                  </w:t>
            </w:r>
            <w:r w:rsidRPr="00747332">
              <w:rPr>
                <w:rFonts w:ascii="Roboto" w:hAnsi="Roboto"/>
                <w:sz w:val="22"/>
                <w:szCs w:val="22"/>
              </w:rPr>
              <w:t>Clinical Supply Chain Network Optimization</w:t>
            </w:r>
          </w:p>
        </w:tc>
      </w:tr>
      <w:tr w:rsidR="00BB3546" w:rsidRPr="00D21B75" w14:paraId="47574CF9" w14:textId="77777777" w:rsidTr="00106723">
        <w:trPr>
          <w:cantSplit/>
          <w:trHeight w:val="606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537D3304" w14:textId="2BED66BD" w:rsidR="00BB3546" w:rsidRPr="00747332" w:rsidRDefault="00BB3546" w:rsidP="00BB3546">
            <w:pPr>
              <w:rPr>
                <w:rFonts w:ascii="Roboto" w:hAnsi="Roboto"/>
                <w:b/>
                <w:bCs/>
                <w:sz w:val="22"/>
              </w:rPr>
            </w:pPr>
            <w:r w:rsidRPr="00747332">
              <w:rPr>
                <w:rFonts w:ascii="Roboto" w:hAnsi="Roboto"/>
                <w:sz w:val="22"/>
              </w:rPr>
              <w:t>10:</w:t>
            </w:r>
            <w:r w:rsidR="00BD4A29">
              <w:rPr>
                <w:rFonts w:ascii="Roboto" w:hAnsi="Roboto"/>
                <w:sz w:val="22"/>
              </w:rPr>
              <w:t>0</w:t>
            </w:r>
            <w:r w:rsidR="00747332" w:rsidRPr="00747332">
              <w:rPr>
                <w:rFonts w:ascii="Roboto" w:hAnsi="Roboto"/>
                <w:sz w:val="22"/>
              </w:rPr>
              <w:t>0</w:t>
            </w:r>
            <w:r w:rsidRPr="00747332">
              <w:rPr>
                <w:rFonts w:ascii="Roboto" w:hAnsi="Roboto"/>
                <w:sz w:val="22"/>
              </w:rPr>
              <w:t xml:space="preserve"> am </w:t>
            </w:r>
            <w:r w:rsidRPr="00747332">
              <w:rPr>
                <w:rFonts w:ascii="Roboto" w:hAnsi="Roboto"/>
                <w:b/>
                <w:bCs/>
                <w:sz w:val="22"/>
              </w:rPr>
              <w:t>Start</w:t>
            </w:r>
          </w:p>
          <w:p w14:paraId="051B01CA" w14:textId="2D04BE1D" w:rsidR="00BB3546" w:rsidRPr="00747332" w:rsidRDefault="00BB3546" w:rsidP="00BB3546">
            <w:pPr>
              <w:rPr>
                <w:rFonts w:ascii="Roboto" w:hAnsi="Roboto"/>
                <w:b/>
                <w:sz w:val="22"/>
              </w:rPr>
            </w:pPr>
            <w:r w:rsidRPr="00747332">
              <w:rPr>
                <w:rFonts w:ascii="Roboto" w:hAnsi="Roboto"/>
                <w:sz w:val="22"/>
              </w:rPr>
              <w:t>10:</w:t>
            </w:r>
            <w:r w:rsidR="00BD4A29">
              <w:rPr>
                <w:rFonts w:ascii="Roboto" w:hAnsi="Roboto"/>
                <w:sz w:val="22"/>
              </w:rPr>
              <w:t>10</w:t>
            </w:r>
            <w:r w:rsidRPr="00747332">
              <w:rPr>
                <w:rFonts w:ascii="Roboto" w:hAnsi="Roboto"/>
                <w:sz w:val="22"/>
              </w:rPr>
              <w:t xml:space="preserve"> am </w:t>
            </w:r>
            <w:r w:rsidRPr="00747332">
              <w:rPr>
                <w:rFonts w:ascii="Roboto" w:hAnsi="Roboto"/>
                <w:b/>
                <w:sz w:val="22"/>
              </w:rPr>
              <w:t>Q&amp;A</w:t>
            </w: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1CDF0B6B" w14:textId="3CA5F09C" w:rsidR="00BB3546" w:rsidRPr="00747332" w:rsidRDefault="00BB3546" w:rsidP="00BB35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Gilead Sciences –                    </w:t>
            </w:r>
            <w:r w:rsidR="00D3725F">
              <w:rPr>
                <w:rFonts w:ascii="Roboto" w:hAnsi="Roboto"/>
                <w:b/>
                <w:sz w:val="22"/>
                <w:szCs w:val="22"/>
              </w:rPr>
              <w:t xml:space="preserve">         </w:t>
            </w: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               </w:t>
            </w:r>
            <w:r w:rsidRPr="00747332">
              <w:rPr>
                <w:rFonts w:ascii="Roboto" w:hAnsi="Roboto" w:cs="Arial"/>
                <w:bCs/>
                <w:color w:val="000000" w:themeColor="text1"/>
                <w:sz w:val="22"/>
                <w:szCs w:val="22"/>
              </w:rPr>
              <w:t xml:space="preserve">Reporting Tool for the Analysis of Equipment Parameters During the Lyophilization Step in the Manufacturing of </w:t>
            </w:r>
            <w:proofErr w:type="spellStart"/>
            <w:r w:rsidRPr="00747332">
              <w:rPr>
                <w:rFonts w:ascii="Roboto" w:hAnsi="Roboto" w:cs="Arial"/>
                <w:bCs/>
                <w:color w:val="000000" w:themeColor="text1"/>
                <w:sz w:val="22"/>
                <w:szCs w:val="22"/>
              </w:rPr>
              <w:t>AmBisome</w:t>
            </w:r>
            <w:proofErr w:type="spellEnd"/>
            <w:r w:rsidRPr="00747332">
              <w:rPr>
                <w:rFonts w:ascii="Roboto" w:hAnsi="Roboto" w:cs="Arial"/>
                <w:bCs/>
                <w:color w:val="000000" w:themeColor="text1"/>
                <w:sz w:val="22"/>
                <w:szCs w:val="22"/>
              </w:rPr>
              <w:sym w:font="Symbol" w:char="F0D2"/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33C5D3B3" w14:textId="3B830660" w:rsidR="00BB3546" w:rsidRPr="00747332" w:rsidRDefault="00BB3546" w:rsidP="00BB35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Sangamo Therapeutics, Inc. - </w:t>
            </w:r>
            <w:r w:rsidRPr="00747332">
              <w:rPr>
                <w:rFonts w:ascii="Roboto" w:hAnsi="Roboto"/>
                <w:sz w:val="22"/>
                <w:szCs w:val="22"/>
              </w:rPr>
              <w:t>Supply Chain Analysis for MTO vs. MTS</w:t>
            </w:r>
          </w:p>
        </w:tc>
      </w:tr>
      <w:tr w:rsidR="00726CE3" w:rsidRPr="00D21B75" w14:paraId="5F99C3E7" w14:textId="77777777" w:rsidTr="00726CE3">
        <w:trPr>
          <w:cantSplit/>
          <w:trHeight w:val="606"/>
          <w:jc w:val="center"/>
        </w:trPr>
        <w:tc>
          <w:tcPr>
            <w:tcW w:w="11335" w:type="dxa"/>
            <w:gridSpan w:val="3"/>
            <w:shd w:val="clear" w:color="auto" w:fill="04233B"/>
            <w:tcMar>
              <w:top w:w="14" w:type="dxa"/>
              <w:bottom w:w="14" w:type="dxa"/>
            </w:tcMar>
          </w:tcPr>
          <w:p w14:paraId="4412D4F9" w14:textId="77777777" w:rsidR="00726CE3" w:rsidRPr="00726CE3" w:rsidRDefault="00726CE3" w:rsidP="00726CE3">
            <w:pPr>
              <w:jc w:val="center"/>
              <w:rPr>
                <w:rFonts w:ascii="Roboto" w:hAnsi="Roboto"/>
                <w:b/>
                <w:sz w:val="12"/>
                <w:szCs w:val="22"/>
              </w:rPr>
            </w:pPr>
          </w:p>
          <w:p w14:paraId="3AC98255" w14:textId="4D1F47D0" w:rsidR="00726CE3" w:rsidRPr="00726CE3" w:rsidRDefault="00726CE3" w:rsidP="00726CE3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726CE3">
              <w:rPr>
                <w:rFonts w:ascii="Roboto" w:hAnsi="Roboto"/>
                <w:b/>
                <w:sz w:val="22"/>
                <w:szCs w:val="22"/>
              </w:rPr>
              <w:t>Break</w:t>
            </w:r>
            <w:r>
              <w:rPr>
                <w:rFonts w:ascii="Roboto" w:hAnsi="Roboto"/>
                <w:b/>
                <w:sz w:val="22"/>
                <w:szCs w:val="22"/>
              </w:rPr>
              <w:t xml:space="preserve"> 10:20 – 10:30 AM</w:t>
            </w:r>
          </w:p>
        </w:tc>
      </w:tr>
      <w:tr w:rsidR="00726CE3" w:rsidRPr="00D21B75" w14:paraId="30FA4310" w14:textId="77777777" w:rsidTr="00106723">
        <w:trPr>
          <w:cantSplit/>
          <w:trHeight w:val="606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7B30C937" w14:textId="5428EFE0" w:rsidR="00726CE3" w:rsidRPr="00747332" w:rsidRDefault="00726CE3" w:rsidP="00726CE3">
            <w:pPr>
              <w:rPr>
                <w:rFonts w:ascii="Roboto" w:hAnsi="Roboto"/>
                <w:b/>
                <w:bCs/>
                <w:sz w:val="22"/>
              </w:rPr>
            </w:pPr>
            <w:r w:rsidRPr="00747332">
              <w:rPr>
                <w:rFonts w:ascii="Roboto" w:hAnsi="Roboto"/>
                <w:sz w:val="22"/>
              </w:rPr>
              <w:t>10:</w:t>
            </w:r>
            <w:r>
              <w:rPr>
                <w:rFonts w:ascii="Roboto" w:hAnsi="Roboto"/>
                <w:sz w:val="22"/>
              </w:rPr>
              <w:t>30</w:t>
            </w:r>
            <w:r w:rsidRPr="00747332">
              <w:rPr>
                <w:rFonts w:ascii="Roboto" w:hAnsi="Roboto"/>
                <w:sz w:val="22"/>
              </w:rPr>
              <w:t xml:space="preserve"> am </w:t>
            </w:r>
            <w:r w:rsidRPr="00747332">
              <w:rPr>
                <w:rFonts w:ascii="Roboto" w:hAnsi="Roboto"/>
                <w:b/>
                <w:bCs/>
                <w:sz w:val="22"/>
              </w:rPr>
              <w:t>Start</w:t>
            </w:r>
          </w:p>
          <w:p w14:paraId="19A43E3D" w14:textId="32DF33AC" w:rsidR="00726CE3" w:rsidRPr="00747332" w:rsidRDefault="00726CE3" w:rsidP="00726CE3">
            <w:pPr>
              <w:rPr>
                <w:rFonts w:ascii="Roboto" w:hAnsi="Roboto"/>
                <w:b/>
                <w:sz w:val="22"/>
                <w:highlight w:val="yellow"/>
              </w:rPr>
            </w:pPr>
            <w:r>
              <w:rPr>
                <w:rFonts w:ascii="Roboto" w:hAnsi="Roboto"/>
                <w:sz w:val="22"/>
              </w:rPr>
              <w:t>10:40</w:t>
            </w:r>
            <w:r w:rsidRPr="00747332">
              <w:rPr>
                <w:rFonts w:ascii="Roboto" w:hAnsi="Roboto"/>
                <w:sz w:val="22"/>
              </w:rPr>
              <w:t xml:space="preserve"> am </w:t>
            </w:r>
            <w:r w:rsidRPr="00747332">
              <w:rPr>
                <w:rFonts w:ascii="Roboto" w:hAnsi="Roboto"/>
                <w:b/>
                <w:sz w:val="22"/>
              </w:rPr>
              <w:t>Q&amp;A</w:t>
            </w: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53360006" w14:textId="00B4ABD4" w:rsidR="00726CE3" w:rsidRPr="00747332" w:rsidRDefault="00726CE3" w:rsidP="00726CE3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Promex Industries -                                                 </w:t>
            </w:r>
            <w:r w:rsidRPr="00747332">
              <w:rPr>
                <w:rFonts w:ascii="Roboto" w:hAnsi="Roboto"/>
                <w:sz w:val="22"/>
                <w:szCs w:val="22"/>
              </w:rPr>
              <w:t>Expansion of Medical Device Electronics Manufacturing Services</w:t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59ABDAEB" w14:textId="564BE284" w:rsidR="00726CE3" w:rsidRPr="00747332" w:rsidRDefault="00726CE3" w:rsidP="00726CE3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>Amgen -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                                                                              Optimizing CMC Regulatory Submissions</w:t>
            </w:r>
          </w:p>
        </w:tc>
      </w:tr>
      <w:tr w:rsidR="00726CE3" w:rsidRPr="00D21B75" w14:paraId="5CBA76F8" w14:textId="77777777" w:rsidTr="00106723">
        <w:trPr>
          <w:cantSplit/>
          <w:trHeight w:val="606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1A4F1B0F" w14:textId="6AF1F8F9" w:rsidR="00726CE3" w:rsidRPr="00747332" w:rsidRDefault="00726CE3" w:rsidP="00726CE3">
            <w:pPr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10</w:t>
            </w:r>
            <w:r w:rsidRPr="00747332">
              <w:rPr>
                <w:rFonts w:ascii="Roboto" w:hAnsi="Roboto"/>
                <w:sz w:val="22"/>
                <w:szCs w:val="22"/>
              </w:rPr>
              <w:t>:</w:t>
            </w:r>
            <w:r>
              <w:rPr>
                <w:rFonts w:ascii="Roboto" w:hAnsi="Roboto"/>
                <w:sz w:val="22"/>
                <w:szCs w:val="22"/>
              </w:rPr>
              <w:t>50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 am </w:t>
            </w:r>
            <w:r w:rsidRPr="00747332">
              <w:rPr>
                <w:rFonts w:ascii="Roboto" w:hAnsi="Roboto"/>
                <w:b/>
                <w:sz w:val="22"/>
                <w:szCs w:val="22"/>
              </w:rPr>
              <w:t>Start</w:t>
            </w:r>
          </w:p>
          <w:p w14:paraId="4EE6BCDB" w14:textId="29BFEF38" w:rsidR="00726CE3" w:rsidRPr="00747332" w:rsidRDefault="00726CE3" w:rsidP="00726CE3">
            <w:pPr>
              <w:rPr>
                <w:sz w:val="22"/>
              </w:rPr>
            </w:pPr>
            <w:r>
              <w:rPr>
                <w:rFonts w:ascii="Roboto" w:hAnsi="Roboto"/>
                <w:sz w:val="22"/>
                <w:szCs w:val="22"/>
              </w:rPr>
              <w:t>11:00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 </w:t>
            </w:r>
            <w:r w:rsidR="00A83C22">
              <w:rPr>
                <w:rFonts w:ascii="Roboto" w:hAnsi="Roboto"/>
                <w:sz w:val="22"/>
                <w:szCs w:val="22"/>
              </w:rPr>
              <w:t>a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m </w:t>
            </w:r>
            <w:r w:rsidRPr="00747332">
              <w:rPr>
                <w:rFonts w:ascii="Roboto" w:hAnsi="Roboto"/>
                <w:b/>
                <w:sz w:val="22"/>
                <w:szCs w:val="22"/>
              </w:rPr>
              <w:t>Q&amp;A</w:t>
            </w: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04E80F61" w14:textId="202B37F3" w:rsidR="00726CE3" w:rsidRPr="00747332" w:rsidRDefault="00726CE3" w:rsidP="00726CE3">
            <w:pPr>
              <w:jc w:val="center"/>
              <w:rPr>
                <w:b/>
                <w:sz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Boehringer Ingelheim -                                          </w:t>
            </w:r>
            <w:r w:rsidRPr="00747332">
              <w:rPr>
                <w:rFonts w:ascii="Roboto" w:hAnsi="Roboto"/>
                <w:color w:val="000000"/>
                <w:sz w:val="22"/>
                <w:szCs w:val="22"/>
              </w:rPr>
              <w:t>CFD Modeling of Downstream Mixing Tanks </w:t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55A2AC57" w14:textId="350E2E1C" w:rsidR="00726CE3" w:rsidRPr="00747332" w:rsidRDefault="00726CE3" w:rsidP="00726CE3">
            <w:pPr>
              <w:jc w:val="center"/>
              <w:rPr>
                <w:b/>
                <w:sz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Amgen -                                                                    </w:t>
            </w:r>
            <w:r w:rsidRPr="00747332">
              <w:rPr>
                <w:rFonts w:ascii="Roboto" w:hAnsi="Roboto" w:cs="Arial"/>
                <w:sz w:val="22"/>
                <w:szCs w:val="22"/>
              </w:rPr>
              <w:t>Recommendation for a Commercially Viable Multispecific Protein Therapeutic Manufacturing Process</w:t>
            </w: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</w:p>
        </w:tc>
      </w:tr>
      <w:tr w:rsidR="00726CE3" w:rsidRPr="003A01A5" w14:paraId="17995050" w14:textId="77777777" w:rsidTr="00B8700E">
        <w:trPr>
          <w:cantSplit/>
          <w:trHeight w:val="705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537F81EB" w14:textId="34D46D6B" w:rsidR="00726CE3" w:rsidRPr="00747332" w:rsidRDefault="00726CE3" w:rsidP="00726CE3">
            <w:pPr>
              <w:rPr>
                <w:sz w:val="22"/>
              </w:rPr>
            </w:pP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4A1C4D4" w14:textId="77777777" w:rsidR="00726CE3" w:rsidRPr="00382069" w:rsidRDefault="00726CE3" w:rsidP="00726CE3">
            <w:pPr>
              <w:tabs>
                <w:tab w:val="left" w:pos="1255"/>
              </w:tabs>
              <w:contextualSpacing/>
              <w:jc w:val="center"/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</w:pPr>
            <w:r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Group </w:t>
            </w:r>
            <w:r w:rsidRPr="00382069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>“A”</w:t>
            </w:r>
          </w:p>
          <w:p w14:paraId="5D08D5A0" w14:textId="77777777" w:rsidR="00726CE3" w:rsidRDefault="00726CE3" w:rsidP="00726CE3">
            <w:pPr>
              <w:tabs>
                <w:tab w:val="left" w:pos="1255"/>
              </w:tabs>
              <w:contextualSpacing/>
              <w:jc w:val="center"/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</w:pPr>
            <w:r w:rsidRPr="00382069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>TMP Teams</w:t>
            </w:r>
            <w:r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 - Host Dr. Ken Gruys</w:t>
            </w:r>
          </w:p>
          <w:p w14:paraId="5DA7FDF2" w14:textId="4DDAA5E2" w:rsidR="00726CE3" w:rsidRPr="00747332" w:rsidRDefault="00726CE3" w:rsidP="00726CE3">
            <w:pPr>
              <w:jc w:val="center"/>
              <w:rPr>
                <w:b/>
                <w:sz w:val="22"/>
              </w:rPr>
            </w:pP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6E0017C6" w14:textId="77777777" w:rsidR="00726CE3" w:rsidRPr="00382069" w:rsidRDefault="00726CE3" w:rsidP="00726CE3">
            <w:pPr>
              <w:tabs>
                <w:tab w:val="left" w:pos="1255"/>
              </w:tabs>
              <w:contextualSpacing/>
              <w:jc w:val="center"/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</w:pPr>
            <w:r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>Group</w:t>
            </w:r>
            <w:r w:rsidRPr="00382069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 “B” </w:t>
            </w:r>
          </w:p>
          <w:p w14:paraId="149D0962" w14:textId="77777777" w:rsidR="00726CE3" w:rsidRDefault="00726CE3" w:rsidP="00726CE3">
            <w:pPr>
              <w:tabs>
                <w:tab w:val="left" w:pos="1255"/>
              </w:tabs>
              <w:contextualSpacing/>
              <w:jc w:val="center"/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</w:pPr>
            <w:r w:rsidRPr="00382069"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>TMP Teams</w:t>
            </w:r>
            <w:r>
              <w:rPr>
                <w:rFonts w:ascii="Roboto" w:hAnsi="Roboto" w:cstheme="minorHAnsi"/>
                <w:b/>
                <w:color w:val="04233B"/>
                <w:sz w:val="22"/>
                <w:szCs w:val="22"/>
              </w:rPr>
              <w:t xml:space="preserve"> - Host Dr. Steve Casper</w:t>
            </w:r>
          </w:p>
          <w:p w14:paraId="10C60422" w14:textId="32D5C45B" w:rsidR="00726CE3" w:rsidRPr="00747332" w:rsidRDefault="00726CE3" w:rsidP="00726CE3">
            <w:pPr>
              <w:jc w:val="center"/>
              <w:rPr>
                <w:b/>
                <w:sz w:val="22"/>
              </w:rPr>
            </w:pPr>
          </w:p>
        </w:tc>
      </w:tr>
      <w:tr w:rsidR="00F47E3C" w:rsidRPr="00D21B75" w14:paraId="1579C0F5" w14:textId="77777777" w:rsidTr="00664405">
        <w:trPr>
          <w:cantSplit/>
          <w:trHeight w:val="696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7D9E21D7" w14:textId="5272077F" w:rsidR="00F47E3C" w:rsidRPr="00747332" w:rsidRDefault="00F47E3C" w:rsidP="00F47E3C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11:10</w:t>
            </w:r>
            <w:r w:rsidR="00591EDA">
              <w:rPr>
                <w:rFonts w:ascii="Roboto" w:hAnsi="Roboto"/>
                <w:sz w:val="22"/>
                <w:szCs w:val="22"/>
              </w:rPr>
              <w:t xml:space="preserve"> </w:t>
            </w:r>
            <w:r w:rsidR="006E16FD">
              <w:rPr>
                <w:rFonts w:ascii="Roboto" w:hAnsi="Roboto"/>
                <w:sz w:val="22"/>
                <w:szCs w:val="22"/>
              </w:rPr>
              <w:t>am</w:t>
            </w:r>
            <w:r w:rsidR="00591EDA">
              <w:rPr>
                <w:rFonts w:ascii="Roboto" w:hAnsi="Roboto"/>
                <w:sz w:val="22"/>
                <w:szCs w:val="22"/>
              </w:rPr>
              <w:t xml:space="preserve"> </w:t>
            </w:r>
            <w:r w:rsidR="00591EDA">
              <w:rPr>
                <w:rFonts w:ascii="Roboto" w:hAnsi="Roboto"/>
                <w:b/>
                <w:sz w:val="22"/>
                <w:szCs w:val="22"/>
              </w:rPr>
              <w:t>S</w:t>
            </w:r>
            <w:r w:rsidRPr="00747332">
              <w:rPr>
                <w:rFonts w:ascii="Roboto" w:hAnsi="Roboto"/>
                <w:b/>
                <w:bCs/>
                <w:sz w:val="22"/>
                <w:szCs w:val="22"/>
              </w:rPr>
              <w:t>tart</w:t>
            </w:r>
          </w:p>
          <w:p w14:paraId="43C0F5BA" w14:textId="681A4CF6" w:rsidR="00F47E3C" w:rsidRPr="00747332" w:rsidRDefault="00F47E3C" w:rsidP="00F47E3C">
            <w:pPr>
              <w:rPr>
                <w:sz w:val="22"/>
              </w:rPr>
            </w:pPr>
            <w:r w:rsidRPr="00747332">
              <w:rPr>
                <w:rFonts w:ascii="Roboto" w:hAnsi="Roboto"/>
                <w:sz w:val="22"/>
                <w:szCs w:val="22"/>
              </w:rPr>
              <w:t>11:</w:t>
            </w:r>
            <w:r>
              <w:rPr>
                <w:rFonts w:ascii="Roboto" w:hAnsi="Roboto"/>
                <w:sz w:val="22"/>
                <w:szCs w:val="22"/>
              </w:rPr>
              <w:t>20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 </w:t>
            </w:r>
            <w:r w:rsidR="006E16FD">
              <w:rPr>
                <w:rFonts w:ascii="Roboto" w:hAnsi="Roboto"/>
                <w:sz w:val="22"/>
                <w:szCs w:val="22"/>
              </w:rPr>
              <w:t>am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 </w:t>
            </w:r>
            <w:r w:rsidRPr="00747332">
              <w:rPr>
                <w:rFonts w:ascii="Roboto" w:hAnsi="Roboto"/>
                <w:b/>
                <w:sz w:val="22"/>
                <w:szCs w:val="22"/>
              </w:rPr>
              <w:t>Q&amp;A</w:t>
            </w: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5C9FB47D" w14:textId="4673221B" w:rsidR="00F47E3C" w:rsidRPr="00747332" w:rsidRDefault="00F47E3C" w:rsidP="00F47E3C">
            <w:pPr>
              <w:jc w:val="center"/>
              <w:rPr>
                <w:b/>
                <w:sz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Boehringer Ingelheim -                                       </w:t>
            </w:r>
            <w:r w:rsidRPr="00747332">
              <w:rPr>
                <w:rFonts w:ascii="Roboto" w:hAnsi="Roboto"/>
                <w:sz w:val="22"/>
                <w:szCs w:val="22"/>
              </w:rPr>
              <w:t>Characterization of Available Scale Down Models using Computational Fluid Dynamics, and an Economic Analysis</w:t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75DC0A08" w14:textId="123FB327" w:rsidR="00F47E3C" w:rsidRPr="00747332" w:rsidRDefault="00F47E3C" w:rsidP="00F47E3C">
            <w:pPr>
              <w:jc w:val="center"/>
              <w:rPr>
                <w:b/>
                <w:sz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Hologic, Inc. -                                                                  </w:t>
            </w:r>
            <w:r w:rsidRPr="00747332">
              <w:rPr>
                <w:rFonts w:ascii="Roboto" w:hAnsi="Roboto"/>
                <w:color w:val="222222"/>
                <w:sz w:val="22"/>
                <w:szCs w:val="22"/>
              </w:rPr>
              <w:t xml:space="preserve">Determining Entry Points to Integrate Hologic BCI Test into the NCCN-Designated Cancer Centers    </w:t>
            </w:r>
          </w:p>
        </w:tc>
      </w:tr>
      <w:tr w:rsidR="00F47E3C" w:rsidRPr="00D21B75" w14:paraId="4C536B69" w14:textId="77777777" w:rsidTr="00106723">
        <w:trPr>
          <w:cantSplit/>
          <w:trHeight w:val="696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2DCB5B59" w14:textId="2D611176" w:rsidR="00F47E3C" w:rsidRPr="00747332" w:rsidRDefault="00F47E3C" w:rsidP="00F47E3C">
            <w:pPr>
              <w:rPr>
                <w:rFonts w:ascii="Roboto" w:hAnsi="Roboto"/>
                <w:b/>
                <w:sz w:val="22"/>
                <w:szCs w:val="22"/>
              </w:rPr>
            </w:pPr>
            <w:r w:rsidRPr="00747332">
              <w:rPr>
                <w:rFonts w:ascii="Roboto" w:hAnsi="Roboto"/>
                <w:sz w:val="22"/>
                <w:szCs w:val="22"/>
              </w:rPr>
              <w:t>1</w:t>
            </w:r>
            <w:r>
              <w:rPr>
                <w:rFonts w:ascii="Roboto" w:hAnsi="Roboto"/>
                <w:sz w:val="22"/>
                <w:szCs w:val="22"/>
              </w:rPr>
              <w:t>1:30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 </w:t>
            </w:r>
            <w:r w:rsidR="006E16FD">
              <w:rPr>
                <w:rFonts w:ascii="Roboto" w:hAnsi="Roboto"/>
                <w:sz w:val="22"/>
                <w:szCs w:val="22"/>
              </w:rPr>
              <w:t>am</w:t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b/>
                <w:sz w:val="22"/>
                <w:szCs w:val="22"/>
              </w:rPr>
              <w:t>Start</w:t>
            </w:r>
          </w:p>
          <w:p w14:paraId="6D7C3C19" w14:textId="5C8E0473" w:rsidR="00F47E3C" w:rsidRPr="00747332" w:rsidRDefault="00F47E3C" w:rsidP="00F47E3C">
            <w:pPr>
              <w:rPr>
                <w:rFonts w:ascii="Roboto" w:hAnsi="Roboto"/>
                <w:b/>
                <w:sz w:val="22"/>
                <w:szCs w:val="22"/>
              </w:rPr>
            </w:pPr>
            <w:r w:rsidRPr="00747332">
              <w:rPr>
                <w:rFonts w:ascii="Roboto" w:hAnsi="Roboto"/>
                <w:sz w:val="22"/>
                <w:szCs w:val="22"/>
              </w:rPr>
              <w:t>1</w:t>
            </w:r>
            <w:r>
              <w:rPr>
                <w:rFonts w:ascii="Roboto" w:hAnsi="Roboto"/>
                <w:sz w:val="22"/>
                <w:szCs w:val="22"/>
              </w:rPr>
              <w:t>1:40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 </w:t>
            </w:r>
            <w:r w:rsidR="006E16FD">
              <w:rPr>
                <w:rFonts w:ascii="Roboto" w:hAnsi="Roboto"/>
                <w:sz w:val="22"/>
                <w:szCs w:val="22"/>
              </w:rPr>
              <w:t>am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 </w:t>
            </w:r>
            <w:r w:rsidRPr="00747332">
              <w:rPr>
                <w:rFonts w:ascii="Roboto" w:hAnsi="Roboto"/>
                <w:b/>
                <w:sz w:val="22"/>
                <w:szCs w:val="22"/>
              </w:rPr>
              <w:t>Q&amp;A</w:t>
            </w:r>
          </w:p>
          <w:p w14:paraId="0B493339" w14:textId="011BDC57" w:rsidR="00F47E3C" w:rsidRPr="00747332" w:rsidRDefault="00F47E3C" w:rsidP="00F47E3C">
            <w:pPr>
              <w:rPr>
                <w:rFonts w:ascii="Roboto" w:hAnsi="Roboto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3B402915" w14:textId="10CD66B1" w:rsidR="00F47E3C" w:rsidRPr="00747332" w:rsidRDefault="00F47E3C" w:rsidP="00F47E3C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Orbillion Bio, Inc. -                      </w:t>
            </w:r>
            <w:r>
              <w:rPr>
                <w:rFonts w:ascii="Roboto" w:hAnsi="Roboto"/>
                <w:b/>
                <w:sz w:val="22"/>
                <w:szCs w:val="22"/>
              </w:rPr>
              <w:t xml:space="preserve">                         </w:t>
            </w:r>
            <w:r w:rsidRPr="00747332">
              <w:rPr>
                <w:rFonts w:ascii="Roboto" w:hAnsi="Roboto"/>
                <w:sz w:val="22"/>
                <w:szCs w:val="22"/>
              </w:rPr>
              <w:t>Serum-Free Media Development and Cell Line Suspension Adaptation for the Cultivated Meat Industry</w:t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2774F122" w14:textId="3BCC5F72" w:rsidR="00F47E3C" w:rsidRPr="00747332" w:rsidRDefault="00F47E3C" w:rsidP="00F47E3C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Atara Biotherapeutics -                         </w:t>
            </w:r>
            <w:r>
              <w:rPr>
                <w:rFonts w:ascii="Roboto" w:hAnsi="Roboto"/>
                <w:b/>
                <w:sz w:val="22"/>
                <w:szCs w:val="22"/>
              </w:rPr>
              <w:t xml:space="preserve">                     </w:t>
            </w:r>
            <w:r w:rsidRPr="00747332">
              <w:rPr>
                <w:rFonts w:ascii="Roboto" w:hAnsi="Roboto" w:cs="Calibri"/>
                <w:bCs/>
                <w:color w:val="000000"/>
                <w:sz w:val="22"/>
                <w:szCs w:val="22"/>
              </w:rPr>
              <w:t>Applying Innovation to Goal Keeping &amp; Daily Huddles</w:t>
            </w:r>
          </w:p>
        </w:tc>
      </w:tr>
      <w:tr w:rsidR="00F47E3C" w:rsidRPr="00D21B75" w14:paraId="5FB66CA4" w14:textId="77777777" w:rsidTr="00106723">
        <w:trPr>
          <w:cantSplit/>
          <w:trHeight w:val="696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521A71F5" w14:textId="38E4EA5C" w:rsidR="00F47E3C" w:rsidRPr="00747332" w:rsidRDefault="00F47E3C" w:rsidP="00F47E3C">
            <w:pPr>
              <w:rPr>
                <w:rFonts w:ascii="Roboto" w:hAnsi="Roboto"/>
                <w:b/>
                <w:sz w:val="22"/>
                <w:szCs w:val="22"/>
              </w:rPr>
            </w:pPr>
            <w:r w:rsidRPr="00747332">
              <w:rPr>
                <w:rFonts w:ascii="Roboto" w:hAnsi="Roboto"/>
                <w:sz w:val="22"/>
                <w:szCs w:val="22"/>
              </w:rPr>
              <w:t>1</w:t>
            </w:r>
            <w:r>
              <w:rPr>
                <w:rFonts w:ascii="Roboto" w:hAnsi="Roboto"/>
                <w:sz w:val="22"/>
                <w:szCs w:val="22"/>
              </w:rPr>
              <w:t>1:50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 </w:t>
            </w:r>
            <w:r w:rsidR="006E16FD">
              <w:rPr>
                <w:rFonts w:ascii="Roboto" w:hAnsi="Roboto"/>
                <w:sz w:val="22"/>
                <w:szCs w:val="22"/>
              </w:rPr>
              <w:t>am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 </w:t>
            </w:r>
            <w:r w:rsidRPr="00747332">
              <w:rPr>
                <w:rFonts w:ascii="Roboto" w:hAnsi="Roboto"/>
                <w:b/>
                <w:sz w:val="22"/>
                <w:szCs w:val="22"/>
              </w:rPr>
              <w:t>Start</w:t>
            </w:r>
          </w:p>
          <w:p w14:paraId="5B92ACFA" w14:textId="77777777" w:rsidR="00F47E3C" w:rsidRPr="00747332" w:rsidRDefault="00F47E3C" w:rsidP="00F47E3C">
            <w:pPr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12:00</w:t>
            </w:r>
            <w:r w:rsidRPr="00747332">
              <w:rPr>
                <w:rFonts w:ascii="Roboto" w:hAnsi="Roboto"/>
                <w:sz w:val="22"/>
                <w:szCs w:val="22"/>
              </w:rPr>
              <w:t xml:space="preserve"> pm</w:t>
            </w: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 Q&amp;A</w:t>
            </w:r>
          </w:p>
          <w:p w14:paraId="2502DF05" w14:textId="77777777" w:rsidR="00F47E3C" w:rsidRPr="00747332" w:rsidRDefault="00F47E3C" w:rsidP="00F47E3C">
            <w:pPr>
              <w:rPr>
                <w:rFonts w:ascii="Roboto" w:hAnsi="Roboto"/>
                <w:sz w:val="22"/>
                <w:szCs w:val="22"/>
              </w:rPr>
            </w:pPr>
          </w:p>
          <w:p w14:paraId="69835579" w14:textId="22621A7B" w:rsidR="00F47E3C" w:rsidRPr="005C2C6C" w:rsidRDefault="00F47E3C" w:rsidP="00F47E3C">
            <w:pPr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6E72E975" w14:textId="3F09CD37" w:rsidR="00F47E3C" w:rsidRPr="00747332" w:rsidRDefault="00F47E3C" w:rsidP="00F47E3C">
            <w:pPr>
              <w:jc w:val="center"/>
              <w:rPr>
                <w:b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Analytik Jena -                                        </w:t>
            </w:r>
            <w:r>
              <w:rPr>
                <w:rFonts w:ascii="Roboto" w:hAnsi="Roboto"/>
                <w:b/>
                <w:sz w:val="22"/>
                <w:szCs w:val="22"/>
              </w:rPr>
              <w:t xml:space="preserve">                  </w:t>
            </w:r>
            <w:r w:rsidRPr="00747332">
              <w:rPr>
                <w:rFonts w:ascii="Roboto" w:hAnsi="Roboto"/>
                <w:sz w:val="22"/>
                <w:szCs w:val="22"/>
              </w:rPr>
              <w:t>Design and Prototype of Automated, Cloud-based Imaging System</w:t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497319ED" w14:textId="400B8851" w:rsidR="00F47E3C" w:rsidRPr="00747332" w:rsidRDefault="00F47E3C" w:rsidP="00F47E3C">
            <w:pPr>
              <w:jc w:val="center"/>
              <w:rPr>
                <w:b/>
                <w:sz w:val="22"/>
                <w:szCs w:val="22"/>
              </w:rPr>
            </w:pPr>
            <w:r w:rsidRPr="00747332">
              <w:rPr>
                <w:rFonts w:ascii="Roboto" w:hAnsi="Roboto"/>
                <w:b/>
                <w:sz w:val="22"/>
                <w:szCs w:val="22"/>
              </w:rPr>
              <w:t xml:space="preserve">Ascendis Pharma -                                       </w:t>
            </w:r>
            <w:r w:rsidRPr="00747332">
              <w:rPr>
                <w:rFonts w:ascii="Roboto" w:hAnsi="Roboto"/>
                <w:sz w:val="22"/>
                <w:szCs w:val="22"/>
              </w:rPr>
              <w:t>Reclassification of Regulatory Depository Files to Increase Accessibility and Efficiency</w:t>
            </w:r>
          </w:p>
        </w:tc>
      </w:tr>
      <w:tr w:rsidR="00B11398" w:rsidRPr="00D21B75" w14:paraId="0CE29CCC" w14:textId="77777777" w:rsidTr="00106723">
        <w:trPr>
          <w:cantSplit/>
          <w:trHeight w:val="696"/>
          <w:jc w:val="center"/>
        </w:trPr>
        <w:tc>
          <w:tcPr>
            <w:tcW w:w="1705" w:type="dxa"/>
            <w:shd w:val="clear" w:color="auto" w:fill="auto"/>
            <w:tcMar>
              <w:top w:w="14" w:type="dxa"/>
              <w:bottom w:w="14" w:type="dxa"/>
            </w:tcMar>
          </w:tcPr>
          <w:p w14:paraId="0D00B1C4" w14:textId="18FFB4EB" w:rsidR="00B11398" w:rsidRPr="00B11398" w:rsidRDefault="00B11398" w:rsidP="00F47E3C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12:10 pm </w:t>
            </w:r>
          </w:p>
        </w:tc>
        <w:tc>
          <w:tcPr>
            <w:tcW w:w="4590" w:type="dxa"/>
            <w:shd w:val="clear" w:color="auto" w:fill="auto"/>
            <w:tcMar>
              <w:top w:w="14" w:type="dxa"/>
              <w:bottom w:w="14" w:type="dxa"/>
            </w:tcMar>
          </w:tcPr>
          <w:p w14:paraId="6EB051D1" w14:textId="27AF1030" w:rsidR="00B11398" w:rsidRPr="00B11398" w:rsidRDefault="00B11398" w:rsidP="00F47E3C">
            <w:pPr>
              <w:jc w:val="center"/>
              <w:rPr>
                <w:rFonts w:ascii="Roboto" w:hAnsi="Roboto"/>
                <w:b/>
                <w:sz w:val="22"/>
              </w:rPr>
            </w:pPr>
            <w:r>
              <w:rPr>
                <w:rFonts w:ascii="Roboto" w:hAnsi="Roboto"/>
                <w:b/>
                <w:sz w:val="22"/>
              </w:rPr>
              <w:t xml:space="preserve">END OF LAST PRESENTATION </w:t>
            </w:r>
          </w:p>
        </w:tc>
        <w:tc>
          <w:tcPr>
            <w:tcW w:w="5040" w:type="dxa"/>
            <w:shd w:val="clear" w:color="auto" w:fill="auto"/>
            <w:tcMar>
              <w:top w:w="14" w:type="dxa"/>
              <w:bottom w:w="14" w:type="dxa"/>
            </w:tcMar>
          </w:tcPr>
          <w:p w14:paraId="7D3F9FCE" w14:textId="542EF987" w:rsidR="00B11398" w:rsidRPr="00B11398" w:rsidRDefault="00B11398" w:rsidP="00F47E3C">
            <w:pPr>
              <w:jc w:val="center"/>
              <w:rPr>
                <w:rFonts w:ascii="Roboto" w:hAnsi="Roboto"/>
                <w:b/>
                <w:sz w:val="22"/>
              </w:rPr>
            </w:pPr>
            <w:r>
              <w:rPr>
                <w:rFonts w:ascii="Roboto" w:hAnsi="Roboto"/>
                <w:b/>
                <w:sz w:val="22"/>
              </w:rPr>
              <w:t>END OF LAST PRESENTATION</w:t>
            </w:r>
          </w:p>
        </w:tc>
      </w:tr>
    </w:tbl>
    <w:p w14:paraId="1A545A76" w14:textId="6BB62493" w:rsidR="00E6535E" w:rsidRPr="009F023A" w:rsidRDefault="000E3179" w:rsidP="001713C1">
      <w:pPr>
        <w:tabs>
          <w:tab w:val="left" w:pos="1610"/>
        </w:tabs>
        <w:rPr>
          <w:b/>
          <w:color w:val="FF0000"/>
          <w:sz w:val="22"/>
        </w:rPr>
      </w:pPr>
      <w:r w:rsidRPr="005A267C">
        <w:rPr>
          <w:sz w:val="22"/>
        </w:rPr>
        <w:t>10 minutes presentation, 9 minutes Q&amp;A</w:t>
      </w:r>
      <w:r w:rsidRPr="005A267C">
        <w:rPr>
          <w:bCs/>
          <w:sz w:val="22"/>
        </w:rPr>
        <w:t>, 1-minute transition to next team</w:t>
      </w:r>
      <w:r w:rsidR="009F023A">
        <w:rPr>
          <w:bCs/>
          <w:sz w:val="22"/>
        </w:rPr>
        <w:t xml:space="preserve">  </w:t>
      </w:r>
    </w:p>
    <w:sectPr w:rsidR="00E6535E" w:rsidRPr="009F023A" w:rsidSect="00747332">
      <w:headerReference w:type="default" r:id="rId7"/>
      <w:footerReference w:type="default" r:id="rId8"/>
      <w:pgSz w:w="12240" w:h="15840"/>
      <w:pgMar w:top="864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8857" w14:textId="77777777" w:rsidR="0056787B" w:rsidRDefault="0056787B" w:rsidP="001713C1">
      <w:pPr>
        <w:spacing w:after="0" w:line="240" w:lineRule="auto"/>
      </w:pPr>
      <w:r>
        <w:separator/>
      </w:r>
    </w:p>
  </w:endnote>
  <w:endnote w:type="continuationSeparator" w:id="0">
    <w:p w14:paraId="3095ED21" w14:textId="77777777" w:rsidR="0056787B" w:rsidRDefault="0056787B" w:rsidP="0017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DC9D" w14:textId="32CEF3B3" w:rsidR="001365BE" w:rsidRPr="001365BE" w:rsidRDefault="001365BE">
    <w:pPr>
      <w:pStyle w:val="Footer"/>
      <w:rPr>
        <w:sz w:val="20"/>
        <w:szCs w:val="20"/>
      </w:rPr>
    </w:pPr>
    <w:r w:rsidRPr="001365BE">
      <w:rPr>
        <w:sz w:val="20"/>
        <w:szCs w:val="20"/>
      </w:rPr>
      <w:t>K</w:t>
    </w:r>
    <w:r w:rsidR="00C87799">
      <w:rPr>
        <w:sz w:val="20"/>
        <w:szCs w:val="20"/>
      </w:rPr>
      <w:t>mc</w:t>
    </w:r>
    <w:r w:rsidR="000E3179">
      <w:rPr>
        <w:sz w:val="20"/>
        <w:szCs w:val="20"/>
      </w:rPr>
      <w:t>:</w:t>
    </w:r>
    <w:r w:rsidR="00C87799">
      <w:rPr>
        <w:sz w:val="20"/>
        <w:szCs w:val="20"/>
      </w:rPr>
      <w:t>KG</w:t>
    </w:r>
  </w:p>
  <w:p w14:paraId="1AFB55F1" w14:textId="5DC2BFC2" w:rsidR="001365BE" w:rsidRPr="001365BE" w:rsidRDefault="00342434">
    <w:pPr>
      <w:pStyle w:val="Footer"/>
      <w:rPr>
        <w:sz w:val="20"/>
        <w:szCs w:val="20"/>
      </w:rPr>
    </w:pPr>
    <w:r>
      <w:rPr>
        <w:sz w:val="20"/>
        <w:szCs w:val="20"/>
      </w:rPr>
      <w:t>FINAL</w:t>
    </w:r>
    <w:r w:rsidR="00591EDA">
      <w:rPr>
        <w:sz w:val="20"/>
        <w:szCs w:val="20"/>
      </w:rPr>
      <w:t xml:space="preserve"> 4—4-22 9</w:t>
    </w:r>
    <w:r w:rsidR="008D7B10">
      <w:rPr>
        <w:sz w:val="20"/>
        <w:szCs w:val="20"/>
      </w:rPr>
      <w:t>:</w:t>
    </w:r>
    <w:r w:rsidR="00591EDA">
      <w:rPr>
        <w:sz w:val="20"/>
        <w:szCs w:val="20"/>
      </w:rPr>
      <w:t>21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3E72" w14:textId="77777777" w:rsidR="0056787B" w:rsidRDefault="0056787B" w:rsidP="001713C1">
      <w:pPr>
        <w:spacing w:after="0" w:line="240" w:lineRule="auto"/>
      </w:pPr>
      <w:r>
        <w:separator/>
      </w:r>
    </w:p>
  </w:footnote>
  <w:footnote w:type="continuationSeparator" w:id="0">
    <w:p w14:paraId="736CEB09" w14:textId="77777777" w:rsidR="0056787B" w:rsidRDefault="0056787B" w:rsidP="0017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6FCE" w14:textId="769F156E" w:rsidR="001713C1" w:rsidRPr="00EB47D5" w:rsidRDefault="003B2044" w:rsidP="001713C1">
    <w:pPr>
      <w:pStyle w:val="Header"/>
      <w:jc w:val="center"/>
      <w:rPr>
        <w:b/>
        <w:color w:val="FF0000"/>
        <w:sz w:val="44"/>
        <w:szCs w:val="44"/>
      </w:rPr>
    </w:pPr>
    <w:r w:rsidRPr="00657D62">
      <w:rPr>
        <w:noProof/>
        <w:color w:val="007D9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D0A8D0" wp14:editId="098DF750">
              <wp:simplePos x="0" y="0"/>
              <wp:positionH relativeFrom="margin">
                <wp:align>right</wp:align>
              </wp:positionH>
              <wp:positionV relativeFrom="paragraph">
                <wp:posOffset>-180975</wp:posOffset>
              </wp:positionV>
              <wp:extent cx="7190740" cy="1143000"/>
              <wp:effectExtent l="0" t="0" r="10160" b="19050"/>
              <wp:wrapTight wrapText="bothSides">
                <wp:wrapPolygon edited="0">
                  <wp:start x="0" y="0"/>
                  <wp:lineTo x="0" y="21600"/>
                  <wp:lineTo x="21573" y="21600"/>
                  <wp:lineTo x="21573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0740" cy="1143000"/>
                      </a:xfrm>
                      <a:prstGeom prst="rect">
                        <a:avLst/>
                      </a:prstGeom>
                      <a:solidFill>
                        <a:srgbClr val="04233B"/>
                      </a:solidFill>
                      <a:ln w="9525">
                        <a:solidFill>
                          <a:srgbClr val="00718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4981E" w14:textId="6579FA3D" w:rsidR="00747332" w:rsidRPr="00657D62" w:rsidRDefault="00747332" w:rsidP="003B2044">
                          <w:pPr>
                            <w:jc w:val="center"/>
                            <w:rPr>
                              <w:color w:val="007D9E"/>
                              <w:sz w:val="10"/>
                              <w:szCs w:val="10"/>
                            </w:rPr>
                          </w:pPr>
                        </w:p>
                        <w:p w14:paraId="65ED57BB" w14:textId="13204A2B" w:rsidR="003B2044" w:rsidRPr="00AC581D" w:rsidRDefault="005F7C13" w:rsidP="005F7C13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CA0885" wp14:editId="59B5B94C">
                                <wp:extent cx="2514600" cy="722376"/>
                                <wp:effectExtent l="0" t="0" r="0" b="190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rimary-KGI-Logo-CROPPED-SMALL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14600" cy="7223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0A8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15pt;margin-top:-14.25pt;width:566.2pt;height:90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DnMgIAAFgEAAAOAAAAZHJzL2Uyb0RvYy54bWysVMtu2zAQvBfoPxC815L8qG3BcpA4dVEg&#10;fQBJP4CiKIkoxWVJ2lL69VlSjmOk7aXoheByV8PZmaU2V0OnyFFYJ0EXNJuklAjNoZK6Kej3h/27&#10;FSXOM10xBVoU9FE4erV9+2bTm1xMoQVVCUsQRLu8NwVtvTd5kjjeio65CRihMVmD7ZjH0DZJZVmP&#10;6J1Kpmn6PunBVsYCF87h6e2YpNuIX9eC+6917YQnqqDIzcfVxrUMa7LdsLyxzLSSn2iwf2DRManx&#10;0jPULfOMHKz8DaqT3IKD2k84dAnUteQi9oDdZOmrbu5bZkTsBcVx5iyT+3+w/MvxmyWyKuiMEs06&#10;tOhBDJ7cwEAWQZ3euByL7g2W+QGP0eXYqTN3wH84omHXMt2Ia2uhbwWrkF0WvkwuPh1xXAAp+89Q&#10;4TXs4CECDbXtgnQoBkF0dOnx7EygwvFwma3T5RxTHHNZNp+lafQuYfnz58Y6/1FAR8KmoBatj/Ds&#10;eOd8oMPy55JwmwMlq71UKga2KXfKkiMLYzKfzmY3sYNXZUqTvqDrxXQxKvB3iHSZrfZ/guikx3lX&#10;sivoCnsYu2B50O2DruI0eibVuEfKSp+EDNqNKvqhHKJjUeUgcgnVIyprYRxvfI64acH+oqTH0S6o&#10;+3lgVlCiPml0Z53Ng5Q+BvPFcoqBvcyUlxmmOUIV1FMybnd+fD8HY2XT4k3jPGi4RkdrGbV+YXWi&#10;j+MbLTg9tfA+LuNY9fJD2D4BAAD//wMAUEsDBBQABgAIAAAAIQBPXydG3wAAAAkBAAAPAAAAZHJz&#10;L2Rvd25yZXYueG1sTI/BTsMwEETvSPyDtUhcUOskkKpK41QoCIHEiULv29jEEfY62E4b+HrcE9xm&#10;NauZN/V2toYdlQ+DIwH5MgOmqHNyoF7A+9vjYg0sRCSJxpES8K0CbJvLixor6U70qo672LMUQqFC&#10;ATrGseI8dFpZDEs3Kkreh/MWYzp9z6XHUwq3hhdZtuIWB0oNGkfVatV97iYroDN8P6+8nJ6xvHl5&#10;+NLt08/YCnF9Nd9vgEU1x79nOOMndGgS08FNJAMzAtKQKGBRrEtgZzu/Le6AHZIq8xJ4U/P/C5pf&#10;AAAA//8DAFBLAQItABQABgAIAAAAIQC2gziS/gAAAOEBAAATAAAAAAAAAAAAAAAAAAAAAABbQ29u&#10;dGVudF9UeXBlc10ueG1sUEsBAi0AFAAGAAgAAAAhADj9If/WAAAAlAEAAAsAAAAAAAAAAAAAAAAA&#10;LwEAAF9yZWxzLy5yZWxzUEsBAi0AFAAGAAgAAAAhACGd8OcyAgAAWAQAAA4AAAAAAAAAAAAAAAAA&#10;LgIAAGRycy9lMm9Eb2MueG1sUEsBAi0AFAAGAAgAAAAhAE9fJ0bfAAAACQEAAA8AAAAAAAAAAAAA&#10;AAAAjAQAAGRycy9kb3ducmV2LnhtbFBLBQYAAAAABAAEAPMAAACYBQAAAAA=&#10;" fillcolor="#04233b" strokecolor="#00718f">
              <v:textbox>
                <w:txbxContent>
                  <w:p w14:paraId="46E4981E" w14:textId="6579FA3D" w:rsidR="00747332" w:rsidRPr="00657D62" w:rsidRDefault="00747332" w:rsidP="003B2044">
                    <w:pPr>
                      <w:jc w:val="center"/>
                      <w:rPr>
                        <w:color w:val="007D9E"/>
                        <w:sz w:val="10"/>
                        <w:szCs w:val="10"/>
                      </w:rPr>
                    </w:pPr>
                  </w:p>
                  <w:p w14:paraId="65ED57BB" w14:textId="13204A2B" w:rsidR="003B2044" w:rsidRPr="00AC581D" w:rsidRDefault="005F7C13" w:rsidP="005F7C1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CA0885" wp14:editId="59B5B94C">
                          <wp:extent cx="2514600" cy="722376"/>
                          <wp:effectExtent l="0" t="0" r="0" b="190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rimary-KGI-Logo-CROPPED-SMALL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14600" cy="7223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EB47D5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C1"/>
    <w:rsid w:val="00014E39"/>
    <w:rsid w:val="00026E41"/>
    <w:rsid w:val="00045365"/>
    <w:rsid w:val="000453F9"/>
    <w:rsid w:val="0009507E"/>
    <w:rsid w:val="000A19F9"/>
    <w:rsid w:val="000B6469"/>
    <w:rsid w:val="000E3179"/>
    <w:rsid w:val="00106723"/>
    <w:rsid w:val="001365BE"/>
    <w:rsid w:val="00143CBA"/>
    <w:rsid w:val="00145884"/>
    <w:rsid w:val="001713C1"/>
    <w:rsid w:val="001C4537"/>
    <w:rsid w:val="001E0DF8"/>
    <w:rsid w:val="001E6369"/>
    <w:rsid w:val="001E6FA1"/>
    <w:rsid w:val="002155DC"/>
    <w:rsid w:val="00223B8F"/>
    <w:rsid w:val="00272663"/>
    <w:rsid w:val="002757E4"/>
    <w:rsid w:val="00293078"/>
    <w:rsid w:val="002B207D"/>
    <w:rsid w:val="002B6B98"/>
    <w:rsid w:val="003405A6"/>
    <w:rsid w:val="00342434"/>
    <w:rsid w:val="003437FE"/>
    <w:rsid w:val="00376191"/>
    <w:rsid w:val="00382069"/>
    <w:rsid w:val="003A01A5"/>
    <w:rsid w:val="003A5EDE"/>
    <w:rsid w:val="003B2044"/>
    <w:rsid w:val="003B5427"/>
    <w:rsid w:val="00406CC7"/>
    <w:rsid w:val="00406E62"/>
    <w:rsid w:val="00414E4E"/>
    <w:rsid w:val="00490137"/>
    <w:rsid w:val="00493592"/>
    <w:rsid w:val="004B4015"/>
    <w:rsid w:val="005319D9"/>
    <w:rsid w:val="0056278B"/>
    <w:rsid w:val="0056787B"/>
    <w:rsid w:val="00576FBF"/>
    <w:rsid w:val="00591EDA"/>
    <w:rsid w:val="00593F92"/>
    <w:rsid w:val="005A267C"/>
    <w:rsid w:val="005C2C6C"/>
    <w:rsid w:val="005C3E81"/>
    <w:rsid w:val="005F7C13"/>
    <w:rsid w:val="00621725"/>
    <w:rsid w:val="00654F8D"/>
    <w:rsid w:val="00657D62"/>
    <w:rsid w:val="00665119"/>
    <w:rsid w:val="00682622"/>
    <w:rsid w:val="00686F07"/>
    <w:rsid w:val="006977E5"/>
    <w:rsid w:val="006A3450"/>
    <w:rsid w:val="006D6AB4"/>
    <w:rsid w:val="006E16FD"/>
    <w:rsid w:val="006E5137"/>
    <w:rsid w:val="006E7820"/>
    <w:rsid w:val="00710EA0"/>
    <w:rsid w:val="00725228"/>
    <w:rsid w:val="00726CE3"/>
    <w:rsid w:val="00731AE7"/>
    <w:rsid w:val="00747332"/>
    <w:rsid w:val="007D4F0C"/>
    <w:rsid w:val="007F6881"/>
    <w:rsid w:val="008038E3"/>
    <w:rsid w:val="00820308"/>
    <w:rsid w:val="008327CD"/>
    <w:rsid w:val="00834346"/>
    <w:rsid w:val="00843F55"/>
    <w:rsid w:val="00863315"/>
    <w:rsid w:val="0088391F"/>
    <w:rsid w:val="00895593"/>
    <w:rsid w:val="00895642"/>
    <w:rsid w:val="008A479A"/>
    <w:rsid w:val="008D34B7"/>
    <w:rsid w:val="008D7B10"/>
    <w:rsid w:val="00912CBA"/>
    <w:rsid w:val="0092155C"/>
    <w:rsid w:val="00967DD1"/>
    <w:rsid w:val="009F023A"/>
    <w:rsid w:val="00A00830"/>
    <w:rsid w:val="00A11563"/>
    <w:rsid w:val="00A27F9D"/>
    <w:rsid w:val="00A475F7"/>
    <w:rsid w:val="00A55850"/>
    <w:rsid w:val="00A57E65"/>
    <w:rsid w:val="00A83C22"/>
    <w:rsid w:val="00AC581D"/>
    <w:rsid w:val="00AD2C7E"/>
    <w:rsid w:val="00B11398"/>
    <w:rsid w:val="00B31938"/>
    <w:rsid w:val="00B54E1A"/>
    <w:rsid w:val="00BA11E3"/>
    <w:rsid w:val="00BA25F6"/>
    <w:rsid w:val="00BB3546"/>
    <w:rsid w:val="00BB4CA8"/>
    <w:rsid w:val="00BD4A29"/>
    <w:rsid w:val="00C2674F"/>
    <w:rsid w:val="00C5564C"/>
    <w:rsid w:val="00C87799"/>
    <w:rsid w:val="00CA3460"/>
    <w:rsid w:val="00CA7EEE"/>
    <w:rsid w:val="00CC2494"/>
    <w:rsid w:val="00D011C9"/>
    <w:rsid w:val="00D25CBA"/>
    <w:rsid w:val="00D3658C"/>
    <w:rsid w:val="00D3725F"/>
    <w:rsid w:val="00D53A58"/>
    <w:rsid w:val="00D80BCC"/>
    <w:rsid w:val="00D947AB"/>
    <w:rsid w:val="00DA5C68"/>
    <w:rsid w:val="00DA7B12"/>
    <w:rsid w:val="00DF064B"/>
    <w:rsid w:val="00DF08F5"/>
    <w:rsid w:val="00E25DEA"/>
    <w:rsid w:val="00E6535E"/>
    <w:rsid w:val="00E83A69"/>
    <w:rsid w:val="00EB47D5"/>
    <w:rsid w:val="00EC1649"/>
    <w:rsid w:val="00EE551B"/>
    <w:rsid w:val="00EF31F1"/>
    <w:rsid w:val="00F00059"/>
    <w:rsid w:val="00F144AE"/>
    <w:rsid w:val="00F2190A"/>
    <w:rsid w:val="00F23E5B"/>
    <w:rsid w:val="00F473E1"/>
    <w:rsid w:val="00F47E3C"/>
    <w:rsid w:val="00F54197"/>
    <w:rsid w:val="00F617F4"/>
    <w:rsid w:val="00F664DC"/>
    <w:rsid w:val="00F70EEF"/>
    <w:rsid w:val="00F76135"/>
    <w:rsid w:val="00FD1F3F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D3C7"/>
  <w15:chartTrackingRefBased/>
  <w15:docId w15:val="{15483E16-BA9E-45D4-BC61-2F20582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C1"/>
  </w:style>
  <w:style w:type="paragraph" w:styleId="Footer">
    <w:name w:val="footer"/>
    <w:basedOn w:val="Normal"/>
    <w:link w:val="FooterChar"/>
    <w:uiPriority w:val="99"/>
    <w:unhideWhenUsed/>
    <w:rsid w:val="0017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C1"/>
  </w:style>
  <w:style w:type="table" w:styleId="TableGrid">
    <w:name w:val="Table Grid"/>
    <w:basedOn w:val="TableNormal"/>
    <w:uiPriority w:val="59"/>
    <w:rsid w:val="001713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51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FD54-8958-4936-AB01-F07A1AB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McNevin</dc:creator>
  <cp:keywords/>
  <dc:description/>
  <cp:lastModifiedBy>Shannon Braun</cp:lastModifiedBy>
  <cp:revision>2</cp:revision>
  <cp:lastPrinted>2022-04-05T15:05:00Z</cp:lastPrinted>
  <dcterms:created xsi:type="dcterms:W3CDTF">2022-04-11T17:15:00Z</dcterms:created>
  <dcterms:modified xsi:type="dcterms:W3CDTF">2022-04-11T17:15:00Z</dcterms:modified>
</cp:coreProperties>
</file>