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F7FC" w14:textId="25CEB84B" w:rsidR="000B17BF" w:rsidRPr="00B810AC" w:rsidRDefault="000B25F9" w:rsidP="000B17BF">
      <w:pPr>
        <w:pStyle w:val="HdgCenterBold"/>
        <w:rPr>
          <w:rFonts w:asciiTheme="minorHAnsi" w:hAnsiTheme="minorHAnsi"/>
          <w:szCs w:val="22"/>
        </w:rPr>
      </w:pPr>
      <w:r w:rsidRPr="00B810AC">
        <w:rPr>
          <w:rFonts w:asciiTheme="minorHAnsi" w:hAnsiTheme="minorHAnsi"/>
          <w:szCs w:val="22"/>
        </w:rPr>
        <w:t>Face Covering on Campus</w:t>
      </w:r>
      <w:r w:rsidR="00AE727D" w:rsidRPr="00B810AC">
        <w:rPr>
          <w:rFonts w:asciiTheme="minorHAnsi" w:hAnsiTheme="minorHAnsi"/>
          <w:szCs w:val="22"/>
        </w:rPr>
        <w:t xml:space="preserve"> Policy </w:t>
      </w:r>
    </w:p>
    <w:p w14:paraId="168E5B4D" w14:textId="3C2D4761" w:rsidR="000B17BF" w:rsidRPr="00B810AC" w:rsidRDefault="000B17BF" w:rsidP="000B17BF">
      <w:pPr>
        <w:pStyle w:val="Normal0"/>
        <w:rPr>
          <w:rFonts w:asciiTheme="minorHAnsi" w:hAnsiTheme="minorHAnsi"/>
          <w:b/>
          <w:sz w:val="22"/>
          <w:szCs w:val="22"/>
          <w:u w:val="single"/>
        </w:rPr>
      </w:pPr>
      <w:r w:rsidRPr="00B810AC">
        <w:rPr>
          <w:rFonts w:asciiTheme="minorHAnsi" w:hAnsiTheme="minorHAnsi"/>
          <w:b/>
          <w:sz w:val="22"/>
          <w:szCs w:val="22"/>
          <w:u w:val="single"/>
        </w:rPr>
        <w:t>P</w:t>
      </w:r>
      <w:r w:rsidR="00AE727D" w:rsidRPr="00B810AC">
        <w:rPr>
          <w:rFonts w:asciiTheme="minorHAnsi" w:hAnsiTheme="minorHAnsi"/>
          <w:b/>
          <w:sz w:val="22"/>
          <w:szCs w:val="22"/>
          <w:u w:val="single"/>
        </w:rPr>
        <w:t xml:space="preserve">OLICY STATEMENT: </w:t>
      </w:r>
    </w:p>
    <w:p w14:paraId="6E5144E1" w14:textId="77777777" w:rsidR="000B17BF" w:rsidRPr="00B810AC" w:rsidRDefault="000B17BF" w:rsidP="000B17BF">
      <w:pPr>
        <w:pStyle w:val="Normal0"/>
        <w:rPr>
          <w:rFonts w:asciiTheme="minorHAnsi" w:hAnsiTheme="minorHAnsi"/>
          <w:sz w:val="22"/>
          <w:szCs w:val="22"/>
        </w:rPr>
      </w:pPr>
    </w:p>
    <w:p w14:paraId="7DA7749A" w14:textId="15FF78A3" w:rsidR="00CE76D5" w:rsidRPr="00B810AC" w:rsidRDefault="00B96401" w:rsidP="000B17BF">
      <w:pPr>
        <w:pStyle w:val="Normal0"/>
        <w:rPr>
          <w:rFonts w:asciiTheme="minorHAnsi" w:eastAsia="Times New Roman" w:hAnsiTheme="minorHAnsi"/>
          <w:sz w:val="22"/>
          <w:szCs w:val="22"/>
        </w:rPr>
      </w:pPr>
      <w:hyperlink r:id="rId8" w:history="1">
        <w:r w:rsidR="00B810AC" w:rsidRPr="00B810AC">
          <w:rPr>
            <w:rStyle w:val="Hyperlink"/>
            <w:rFonts w:asciiTheme="minorHAnsi" w:eastAsia="Times New Roman" w:hAnsiTheme="minorHAnsi"/>
            <w:sz w:val="22"/>
            <w:szCs w:val="22"/>
          </w:rPr>
          <w:t>Guidelines from LA County Public Health</w:t>
        </w:r>
      </w:hyperlink>
      <w:r w:rsidR="001501B7" w:rsidRPr="00B810AC">
        <w:rPr>
          <w:rFonts w:asciiTheme="minorHAnsi" w:eastAsia="Times New Roman" w:hAnsiTheme="minorHAnsi"/>
          <w:color w:val="333333" w:themeColor="text1"/>
          <w:sz w:val="22"/>
          <w:szCs w:val="22"/>
        </w:rPr>
        <w:t xml:space="preserve"> </w:t>
      </w:r>
      <w:r w:rsidR="001501B7" w:rsidRPr="00B810AC">
        <w:rPr>
          <w:rFonts w:asciiTheme="minorHAnsi" w:eastAsia="Times New Roman" w:hAnsiTheme="minorHAnsi"/>
          <w:sz w:val="22"/>
          <w:szCs w:val="22"/>
        </w:rPr>
        <w:t>have is</w:t>
      </w:r>
      <w:r w:rsidR="001605A4" w:rsidRPr="00B810AC">
        <w:rPr>
          <w:rFonts w:asciiTheme="minorHAnsi" w:eastAsia="Times New Roman" w:hAnsiTheme="minorHAnsi"/>
          <w:sz w:val="22"/>
          <w:szCs w:val="22"/>
        </w:rPr>
        <w:t xml:space="preserve">sued guidance for wearing </w:t>
      </w:r>
      <w:r w:rsidR="001501B7" w:rsidRPr="00B810AC">
        <w:rPr>
          <w:rFonts w:asciiTheme="minorHAnsi" w:eastAsia="Times New Roman" w:hAnsiTheme="minorHAnsi"/>
          <w:sz w:val="22"/>
          <w:szCs w:val="22"/>
        </w:rPr>
        <w:t xml:space="preserve">face coverings when in public spaces as an additional tool to help slow the spread of COVID-19. </w:t>
      </w:r>
      <w:r w:rsidRPr="00B810AC">
        <w:rPr>
          <w:rFonts w:asciiTheme="minorHAnsi" w:eastAsia="Times New Roman" w:hAnsiTheme="minorHAnsi"/>
          <w:sz w:val="22"/>
          <w:szCs w:val="22"/>
        </w:rPr>
        <w:t xml:space="preserve"> </w:t>
      </w:r>
    </w:p>
    <w:p w14:paraId="27AB56E6" w14:textId="77777777" w:rsidR="00CE76D5" w:rsidRPr="00B810AC" w:rsidRDefault="00CE76D5" w:rsidP="000B17BF">
      <w:pPr>
        <w:pStyle w:val="Normal0"/>
        <w:rPr>
          <w:rFonts w:asciiTheme="minorHAnsi" w:eastAsia="Times New Roman" w:hAnsiTheme="minorHAnsi"/>
          <w:sz w:val="22"/>
          <w:szCs w:val="22"/>
        </w:rPr>
      </w:pPr>
    </w:p>
    <w:p w14:paraId="0CEA723D" w14:textId="52843821" w:rsidR="001501B7" w:rsidRPr="00B810AC" w:rsidRDefault="0010207E" w:rsidP="000B17BF">
      <w:pPr>
        <w:pStyle w:val="Normal0"/>
        <w:rPr>
          <w:rFonts w:asciiTheme="minorHAnsi" w:eastAsia="Times New Roman" w:hAnsiTheme="minorHAnsi"/>
          <w:sz w:val="22"/>
          <w:szCs w:val="22"/>
        </w:rPr>
      </w:pPr>
      <w:r w:rsidRPr="00B810AC">
        <w:rPr>
          <w:rFonts w:asciiTheme="minorHAnsi" w:eastAsia="Times New Roman" w:hAnsiTheme="minorHAnsi"/>
          <w:sz w:val="22"/>
          <w:szCs w:val="22"/>
        </w:rPr>
        <w:t xml:space="preserve">Face coverings are not intended to </w:t>
      </w:r>
      <w:r w:rsidR="00B810AC" w:rsidRPr="00B810AC">
        <w:rPr>
          <w:rFonts w:asciiTheme="minorHAnsi" w:eastAsia="Times New Roman" w:hAnsiTheme="minorHAnsi"/>
          <w:sz w:val="22"/>
          <w:szCs w:val="22"/>
        </w:rPr>
        <w:t>replace</w:t>
      </w:r>
      <w:r w:rsidRPr="00B810AC">
        <w:rPr>
          <w:rFonts w:asciiTheme="minorHAnsi" w:eastAsia="Times New Roman" w:hAnsiTheme="minorHAnsi"/>
          <w:sz w:val="22"/>
          <w:szCs w:val="22"/>
        </w:rPr>
        <w:t xml:space="preserve"> other evidence-based measures for preventing illness, including frequent hand washing</w:t>
      </w:r>
      <w:r w:rsidR="00B810AC" w:rsidRPr="00B810AC">
        <w:rPr>
          <w:rFonts w:asciiTheme="minorHAnsi" w:eastAsia="Times New Roman" w:hAnsiTheme="minorHAnsi"/>
          <w:sz w:val="22"/>
          <w:szCs w:val="22"/>
        </w:rPr>
        <w:t>,</w:t>
      </w:r>
      <w:r w:rsidRPr="00B810AC">
        <w:rPr>
          <w:rFonts w:asciiTheme="minorHAnsi" w:eastAsia="Times New Roman" w:hAnsiTheme="minorHAnsi"/>
          <w:sz w:val="22"/>
          <w:szCs w:val="22"/>
        </w:rPr>
        <w:t xml:space="preserve"> avoiding touching your eyes, nose, and mouth</w:t>
      </w:r>
      <w:r w:rsidR="00B810AC" w:rsidRPr="00B810AC">
        <w:rPr>
          <w:rFonts w:asciiTheme="minorHAnsi" w:eastAsia="Times New Roman" w:hAnsiTheme="minorHAnsi"/>
          <w:sz w:val="22"/>
          <w:szCs w:val="22"/>
        </w:rPr>
        <w:t>,</w:t>
      </w:r>
      <w:r w:rsidRPr="00B810AC">
        <w:rPr>
          <w:rFonts w:asciiTheme="minorHAnsi" w:eastAsia="Times New Roman" w:hAnsiTheme="minorHAnsi"/>
          <w:sz w:val="22"/>
          <w:szCs w:val="22"/>
        </w:rPr>
        <w:t xml:space="preserve"> and practicing physical distancing. </w:t>
      </w:r>
    </w:p>
    <w:p w14:paraId="7B919579" w14:textId="77777777" w:rsidR="001501B7" w:rsidRPr="00B810AC" w:rsidRDefault="001501B7" w:rsidP="000B17BF">
      <w:pPr>
        <w:pStyle w:val="Normal0"/>
        <w:rPr>
          <w:rFonts w:asciiTheme="minorHAnsi" w:eastAsia="Times New Roman" w:hAnsiTheme="minorHAnsi"/>
          <w:color w:val="333333" w:themeColor="text1"/>
          <w:sz w:val="22"/>
          <w:szCs w:val="22"/>
        </w:rPr>
      </w:pPr>
    </w:p>
    <w:p w14:paraId="1B2DCD3D" w14:textId="6CAA76E4" w:rsidR="000B17BF" w:rsidRPr="00B810AC" w:rsidRDefault="000B17BF" w:rsidP="000B17BF">
      <w:pPr>
        <w:pStyle w:val="Normal0"/>
        <w:rPr>
          <w:rFonts w:asciiTheme="minorHAnsi" w:hAnsiTheme="minorHAnsi"/>
          <w:b/>
          <w:sz w:val="22"/>
          <w:szCs w:val="22"/>
        </w:rPr>
      </w:pPr>
      <w:r w:rsidRPr="00B810AC">
        <w:rPr>
          <w:rFonts w:asciiTheme="minorHAnsi" w:hAnsiTheme="minorHAnsi"/>
          <w:b/>
          <w:sz w:val="22"/>
          <w:szCs w:val="22"/>
          <w:u w:val="single"/>
        </w:rPr>
        <w:t>POLICY</w:t>
      </w:r>
      <w:r w:rsidRPr="00B810AC">
        <w:rPr>
          <w:rFonts w:asciiTheme="minorHAnsi" w:hAnsiTheme="minorHAnsi"/>
          <w:b/>
          <w:sz w:val="22"/>
          <w:szCs w:val="22"/>
        </w:rPr>
        <w:t>:</w:t>
      </w:r>
    </w:p>
    <w:p w14:paraId="3E340806" w14:textId="2B37D467" w:rsidR="00374AC7" w:rsidRPr="00B810AC" w:rsidRDefault="00374AC7" w:rsidP="000B25F9">
      <w:pPr>
        <w:spacing w:before="100" w:beforeAutospacing="1" w:after="100" w:afterAutospacing="1"/>
        <w:rPr>
          <w:b/>
          <w:sz w:val="22"/>
          <w:szCs w:val="22"/>
        </w:rPr>
      </w:pPr>
      <w:r w:rsidRPr="00B810AC">
        <w:rPr>
          <w:b/>
          <w:sz w:val="22"/>
          <w:szCs w:val="22"/>
        </w:rPr>
        <w:t>FACE COVERING MEASURES</w:t>
      </w:r>
    </w:p>
    <w:p w14:paraId="2FDBB9F4" w14:textId="6282258E" w:rsidR="000B25F9" w:rsidRPr="00B810AC" w:rsidRDefault="000B25F9" w:rsidP="000B25F9">
      <w:pPr>
        <w:spacing w:before="100" w:beforeAutospacing="1" w:after="100" w:afterAutospacing="1"/>
        <w:rPr>
          <w:color w:val="auto"/>
          <w:sz w:val="22"/>
          <w:szCs w:val="22"/>
        </w:rPr>
      </w:pPr>
      <w:r w:rsidRPr="00B810AC">
        <w:rPr>
          <w:color w:val="auto"/>
          <w:sz w:val="22"/>
          <w:szCs w:val="22"/>
        </w:rPr>
        <w:t xml:space="preserve">Anyone </w:t>
      </w:r>
      <w:r w:rsidR="00BD570F" w:rsidRPr="00B810AC">
        <w:rPr>
          <w:color w:val="auto"/>
          <w:sz w:val="22"/>
          <w:szCs w:val="22"/>
        </w:rPr>
        <w:t xml:space="preserve">on </w:t>
      </w:r>
      <w:r w:rsidRPr="00B810AC">
        <w:rPr>
          <w:color w:val="auto"/>
          <w:sz w:val="22"/>
          <w:szCs w:val="22"/>
        </w:rPr>
        <w:t xml:space="preserve">KGI </w:t>
      </w:r>
      <w:r w:rsidR="00BD570F" w:rsidRPr="00B810AC">
        <w:rPr>
          <w:color w:val="auto"/>
          <w:sz w:val="22"/>
          <w:szCs w:val="22"/>
        </w:rPr>
        <w:t>property</w:t>
      </w:r>
      <w:r w:rsidRPr="00B810AC">
        <w:rPr>
          <w:color w:val="auto"/>
          <w:sz w:val="22"/>
          <w:szCs w:val="22"/>
        </w:rPr>
        <w:t xml:space="preserve"> (including buildings, grounds, shared laboratory areas, conference rooms, parking lots, etc.) must wear a face covering</w:t>
      </w:r>
      <w:r w:rsidR="00B810AC" w:rsidRPr="00B810AC">
        <w:rPr>
          <w:color w:val="auto"/>
          <w:sz w:val="22"/>
          <w:szCs w:val="22"/>
        </w:rPr>
        <w:t xml:space="preserve"> </w:t>
      </w:r>
      <w:r w:rsidRPr="00B810AC">
        <w:rPr>
          <w:color w:val="auto"/>
          <w:sz w:val="22"/>
          <w:szCs w:val="22"/>
        </w:rPr>
        <w:t>that covers both nose and mouth at all times, except when alone in a private room</w:t>
      </w:r>
      <w:r w:rsidR="00E72377" w:rsidRPr="00B810AC">
        <w:rPr>
          <w:color w:val="auto"/>
          <w:sz w:val="22"/>
          <w:szCs w:val="22"/>
        </w:rPr>
        <w:t>,</w:t>
      </w:r>
      <w:r w:rsidR="00B810AC" w:rsidRPr="00B810AC">
        <w:rPr>
          <w:color w:val="auto"/>
          <w:sz w:val="22"/>
          <w:szCs w:val="22"/>
        </w:rPr>
        <w:t xml:space="preserve"> </w:t>
      </w:r>
      <w:r w:rsidR="00E72377" w:rsidRPr="00B810AC">
        <w:rPr>
          <w:color w:val="auto"/>
          <w:sz w:val="22"/>
          <w:szCs w:val="22"/>
        </w:rPr>
        <w:t>cubicle</w:t>
      </w:r>
      <w:r w:rsidR="00B810AC" w:rsidRPr="00B810AC">
        <w:rPr>
          <w:color w:val="auto"/>
          <w:sz w:val="22"/>
          <w:szCs w:val="22"/>
        </w:rPr>
        <w:t>,</w:t>
      </w:r>
      <w:r w:rsidRPr="00B810AC">
        <w:rPr>
          <w:color w:val="auto"/>
          <w:sz w:val="22"/>
          <w:szCs w:val="22"/>
        </w:rPr>
        <w:t xml:space="preserve"> private vehicle</w:t>
      </w:r>
      <w:r w:rsidR="00B810AC" w:rsidRPr="00B810AC">
        <w:rPr>
          <w:color w:val="auto"/>
          <w:sz w:val="22"/>
          <w:szCs w:val="22"/>
        </w:rPr>
        <w:t xml:space="preserve">, while eating or drinking </w:t>
      </w:r>
      <w:r w:rsidR="00B810AC" w:rsidRPr="00B810AC">
        <w:rPr>
          <w:rFonts w:cs="Calibri"/>
          <w:color w:val="auto"/>
          <w:sz w:val="22"/>
          <w:szCs w:val="22"/>
        </w:rPr>
        <w:t>or while performing specific tasks that cannot feasibly be performed with a face covering. </w:t>
      </w:r>
    </w:p>
    <w:p w14:paraId="1B799D3C" w14:textId="6FB3A4A2" w:rsidR="000B25F9" w:rsidRPr="00B810AC" w:rsidRDefault="00374AC7" w:rsidP="000B25F9">
      <w:pPr>
        <w:spacing w:before="100" w:beforeAutospacing="1" w:after="100" w:afterAutospacing="1"/>
        <w:rPr>
          <w:color w:val="auto"/>
          <w:sz w:val="22"/>
          <w:szCs w:val="22"/>
        </w:rPr>
      </w:pPr>
      <w:r w:rsidRPr="00B810AC">
        <w:rPr>
          <w:color w:val="auto"/>
          <w:sz w:val="22"/>
          <w:szCs w:val="22"/>
        </w:rPr>
        <w:t>KGI</w:t>
      </w:r>
      <w:r w:rsidR="00B810AC" w:rsidRPr="00B810AC">
        <w:rPr>
          <w:color w:val="auto"/>
          <w:sz w:val="22"/>
          <w:szCs w:val="22"/>
        </w:rPr>
        <w:t>'</w:t>
      </w:r>
      <w:r w:rsidRPr="00B810AC">
        <w:rPr>
          <w:color w:val="auto"/>
          <w:sz w:val="22"/>
          <w:szCs w:val="22"/>
        </w:rPr>
        <w:t xml:space="preserve">s face covering policy is </w:t>
      </w:r>
      <w:r w:rsidR="000B25F9" w:rsidRPr="00B810AC">
        <w:rPr>
          <w:color w:val="auto"/>
          <w:sz w:val="22"/>
          <w:szCs w:val="22"/>
        </w:rPr>
        <w:t>meant to supplement the</w:t>
      </w:r>
      <w:r w:rsidR="00831F75" w:rsidRPr="00B810AC">
        <w:rPr>
          <w:color w:val="auto"/>
          <w:sz w:val="22"/>
          <w:szCs w:val="22"/>
        </w:rPr>
        <w:t xml:space="preserve"> </w:t>
      </w:r>
      <w:r w:rsidR="00E72377" w:rsidRPr="00B810AC">
        <w:rPr>
          <w:color w:val="auto"/>
          <w:sz w:val="22"/>
          <w:szCs w:val="22"/>
        </w:rPr>
        <w:t>Physical</w:t>
      </w:r>
      <w:r w:rsidRPr="00B810AC">
        <w:rPr>
          <w:color w:val="auto"/>
          <w:sz w:val="22"/>
          <w:szCs w:val="22"/>
        </w:rPr>
        <w:t xml:space="preserve"> Distancing policy </w:t>
      </w:r>
      <w:r w:rsidR="00831F75" w:rsidRPr="00B810AC">
        <w:rPr>
          <w:color w:val="auto"/>
          <w:sz w:val="22"/>
          <w:szCs w:val="22"/>
        </w:rPr>
        <w:t>in</w:t>
      </w:r>
      <w:r w:rsidR="000B25F9" w:rsidRPr="00B810AC">
        <w:rPr>
          <w:color w:val="auto"/>
          <w:sz w:val="22"/>
          <w:szCs w:val="22"/>
        </w:rPr>
        <w:t xml:space="preserve"> effect at </w:t>
      </w:r>
      <w:r w:rsidR="00831F75" w:rsidRPr="00B810AC">
        <w:rPr>
          <w:color w:val="auto"/>
          <w:sz w:val="22"/>
          <w:szCs w:val="22"/>
        </w:rPr>
        <w:t>KGI</w:t>
      </w:r>
      <w:r w:rsidR="000B25F9" w:rsidRPr="00B810AC">
        <w:rPr>
          <w:color w:val="auto"/>
          <w:sz w:val="22"/>
          <w:szCs w:val="22"/>
        </w:rPr>
        <w:t xml:space="preserve">, which </w:t>
      </w:r>
      <w:r w:rsidRPr="00B810AC">
        <w:rPr>
          <w:color w:val="auto"/>
          <w:sz w:val="22"/>
          <w:szCs w:val="22"/>
        </w:rPr>
        <w:t xml:space="preserve">requires </w:t>
      </w:r>
      <w:r w:rsidR="000B25F9" w:rsidRPr="00B810AC">
        <w:rPr>
          <w:color w:val="auto"/>
          <w:sz w:val="22"/>
          <w:szCs w:val="22"/>
        </w:rPr>
        <w:t xml:space="preserve">maintaining a </w:t>
      </w:r>
      <w:r w:rsidR="00E9394B" w:rsidRPr="00B810AC">
        <w:rPr>
          <w:color w:val="auto"/>
          <w:sz w:val="22"/>
          <w:szCs w:val="22"/>
        </w:rPr>
        <w:t>three</w:t>
      </w:r>
      <w:r w:rsidR="000B25F9" w:rsidRPr="00B810AC">
        <w:rPr>
          <w:color w:val="auto"/>
          <w:sz w:val="22"/>
          <w:szCs w:val="22"/>
        </w:rPr>
        <w:t>-foot distance from others whenever possible. Face coverings and masks are not a substitute for physical distancing.</w:t>
      </w:r>
    </w:p>
    <w:p w14:paraId="4D5FE39B" w14:textId="7AF25E85" w:rsidR="00B810AC" w:rsidRPr="00B810AC" w:rsidRDefault="00570AFD" w:rsidP="00B810AC">
      <w:pPr>
        <w:rPr>
          <w:rFonts w:cs="Calibri"/>
          <w:color w:val="auto"/>
          <w:sz w:val="22"/>
          <w:szCs w:val="22"/>
        </w:rPr>
      </w:pPr>
      <w:r w:rsidRPr="00B810AC">
        <w:rPr>
          <w:rFonts w:cs="Calibri"/>
          <w:color w:val="auto"/>
          <w:sz w:val="22"/>
          <w:szCs w:val="22"/>
        </w:rPr>
        <w:t xml:space="preserve">Based on the latest directives from the California Department of Public Health, Los Angeles County Department of Public Health, and California's Division of Occupational Safety and Health (commonly referred to as Cal/OSHA), </w:t>
      </w:r>
      <w:r w:rsidR="00B810AC" w:rsidRPr="00B810AC">
        <w:rPr>
          <w:rFonts w:cs="Calibri"/>
          <w:color w:val="auto"/>
          <w:sz w:val="22"/>
          <w:szCs w:val="22"/>
        </w:rPr>
        <w:t>only</w:t>
      </w:r>
      <w:r w:rsidRPr="00B810AC">
        <w:rPr>
          <w:rFonts w:cs="Calibri"/>
          <w:color w:val="auto"/>
          <w:sz w:val="22"/>
          <w:szCs w:val="22"/>
        </w:rPr>
        <w:t xml:space="preserve"> a well-fitting medical-grade, surgical mask or higher-level respirator approved by the National Institute of Occupational Safety and Health (NIOSH), such as an N95 </w:t>
      </w:r>
      <w:r w:rsidR="00B810AC" w:rsidRPr="00B810AC">
        <w:rPr>
          <w:rFonts w:cs="Calibri"/>
          <w:color w:val="auto"/>
          <w:sz w:val="22"/>
          <w:szCs w:val="22"/>
        </w:rPr>
        <w:t xml:space="preserve">or KN95 </w:t>
      </w:r>
      <w:r w:rsidRPr="00B810AC">
        <w:rPr>
          <w:rFonts w:cs="Calibri"/>
          <w:color w:val="auto"/>
          <w:sz w:val="22"/>
          <w:szCs w:val="22"/>
        </w:rPr>
        <w:t xml:space="preserve">filtering face respirator, will be permitted. The </w:t>
      </w:r>
      <w:r w:rsidR="00B810AC" w:rsidRPr="00B810AC">
        <w:rPr>
          <w:rFonts w:cs="Calibri"/>
          <w:color w:val="auto"/>
          <w:sz w:val="22"/>
          <w:szCs w:val="22"/>
        </w:rPr>
        <w:t>face-covering</w:t>
      </w:r>
      <w:r w:rsidRPr="00B810AC">
        <w:rPr>
          <w:rFonts w:cs="Calibri"/>
          <w:color w:val="auto"/>
          <w:sz w:val="22"/>
          <w:szCs w:val="22"/>
        </w:rPr>
        <w:t xml:space="preserve"> must not have visible holes or openings and cover the nose and mouth.</w:t>
      </w:r>
      <w:r w:rsidR="00B810AC" w:rsidRPr="00B810AC">
        <w:rPr>
          <w:rFonts w:cs="Calibri"/>
          <w:color w:val="auto"/>
          <w:sz w:val="22"/>
          <w:szCs w:val="22"/>
        </w:rPr>
        <w:t xml:space="preserve"> E</w:t>
      </w:r>
      <w:r w:rsidRPr="00B810AC">
        <w:rPr>
          <w:rFonts w:cs="Calibri"/>
          <w:color w:val="auto"/>
          <w:sz w:val="22"/>
          <w:szCs w:val="22"/>
        </w:rPr>
        <w:t xml:space="preserve">mployees, students, and visitors can no longer utilize cloth </w:t>
      </w:r>
      <w:r w:rsidR="00B810AC" w:rsidRPr="00B810AC">
        <w:rPr>
          <w:rFonts w:cs="Calibri"/>
          <w:color w:val="auto"/>
          <w:sz w:val="22"/>
          <w:szCs w:val="22"/>
        </w:rPr>
        <w:t>face coverings.</w:t>
      </w:r>
    </w:p>
    <w:p w14:paraId="133DB5C9" w14:textId="529EBFE2" w:rsidR="006524CA" w:rsidRPr="00B810AC" w:rsidRDefault="006524CA" w:rsidP="006524CA">
      <w:pPr>
        <w:spacing w:before="100" w:beforeAutospacing="1" w:after="100" w:afterAutospacing="1"/>
        <w:rPr>
          <w:b/>
          <w:color w:val="auto"/>
          <w:sz w:val="22"/>
          <w:szCs w:val="22"/>
        </w:rPr>
      </w:pPr>
      <w:r w:rsidRPr="00B810AC">
        <w:rPr>
          <w:b/>
          <w:color w:val="auto"/>
          <w:sz w:val="22"/>
          <w:szCs w:val="22"/>
        </w:rPr>
        <w:t>MEDICAL OR HEALTH RISK ACCOMMODATIONS</w:t>
      </w:r>
    </w:p>
    <w:p w14:paraId="6E70251A" w14:textId="1B4034A8" w:rsidR="00157326" w:rsidRPr="00B810AC" w:rsidRDefault="00157326" w:rsidP="006524CA">
      <w:pPr>
        <w:spacing w:before="100" w:beforeAutospacing="1" w:after="100" w:afterAutospacing="1"/>
        <w:rPr>
          <w:color w:val="auto"/>
          <w:sz w:val="22"/>
          <w:szCs w:val="22"/>
        </w:rPr>
      </w:pPr>
      <w:r w:rsidRPr="00B810AC">
        <w:rPr>
          <w:color w:val="auto"/>
          <w:sz w:val="22"/>
          <w:szCs w:val="22"/>
        </w:rPr>
        <w:t>Employees who have concerns about adhering to this policy for medical or health reasons are encouraged to</w:t>
      </w:r>
      <w:r w:rsidR="00A91D32" w:rsidRPr="00B810AC">
        <w:rPr>
          <w:sz w:val="22"/>
          <w:szCs w:val="22"/>
        </w:rPr>
        <w:t xml:space="preserve"> </w:t>
      </w:r>
      <w:r w:rsidR="006524CA" w:rsidRPr="00B810AC">
        <w:rPr>
          <w:color w:val="auto"/>
          <w:sz w:val="22"/>
          <w:szCs w:val="22"/>
        </w:rPr>
        <w:t xml:space="preserve">contact Human Resources at </w:t>
      </w:r>
      <w:hyperlink r:id="rId9" w:history="1">
        <w:r w:rsidR="006524CA" w:rsidRPr="00B810AC">
          <w:rPr>
            <w:rStyle w:val="Hyperlink"/>
            <w:rFonts w:asciiTheme="minorHAnsi" w:hAnsiTheme="minorHAnsi"/>
            <w:sz w:val="22"/>
            <w:szCs w:val="22"/>
          </w:rPr>
          <w:t>hr@kgi.edu</w:t>
        </w:r>
      </w:hyperlink>
      <w:r w:rsidR="006524CA" w:rsidRPr="00B810AC">
        <w:rPr>
          <w:color w:val="auto"/>
          <w:sz w:val="22"/>
          <w:szCs w:val="22"/>
        </w:rPr>
        <w:t xml:space="preserve"> </w:t>
      </w:r>
      <w:r w:rsidR="00B810AC" w:rsidRPr="00B810AC">
        <w:rPr>
          <w:color w:val="auto"/>
          <w:sz w:val="22"/>
          <w:szCs w:val="22"/>
        </w:rPr>
        <w:t>to request</w:t>
      </w:r>
      <w:r w:rsidR="00A91D32" w:rsidRPr="00B810AC">
        <w:rPr>
          <w:color w:val="auto"/>
          <w:sz w:val="22"/>
          <w:szCs w:val="22"/>
        </w:rPr>
        <w:t xml:space="preserve"> a reasonable accommodation under the Americans with Disabilities Act (ADA). </w:t>
      </w:r>
    </w:p>
    <w:p w14:paraId="5C370156" w14:textId="782BF74F" w:rsidR="00365B93" w:rsidRPr="00B810AC" w:rsidRDefault="00365B93" w:rsidP="00365B93">
      <w:pPr>
        <w:spacing w:before="100" w:beforeAutospacing="1" w:after="100" w:afterAutospacing="1"/>
        <w:rPr>
          <w:b/>
          <w:color w:val="auto"/>
          <w:sz w:val="22"/>
          <w:szCs w:val="22"/>
        </w:rPr>
      </w:pPr>
      <w:r w:rsidRPr="00B810AC">
        <w:rPr>
          <w:b/>
          <w:color w:val="auto"/>
          <w:sz w:val="22"/>
          <w:szCs w:val="22"/>
        </w:rPr>
        <w:t>FACE COVERING DISTRIBUTION</w:t>
      </w:r>
    </w:p>
    <w:p w14:paraId="51D488FE" w14:textId="77777777" w:rsidR="00B810AC" w:rsidRPr="00B810AC" w:rsidRDefault="00365B93" w:rsidP="00365B93">
      <w:pPr>
        <w:spacing w:before="100" w:beforeAutospacing="1" w:after="100" w:afterAutospacing="1"/>
        <w:rPr>
          <w:color w:val="auto"/>
          <w:sz w:val="22"/>
          <w:szCs w:val="22"/>
        </w:rPr>
      </w:pPr>
      <w:r w:rsidRPr="00B810AC">
        <w:rPr>
          <w:color w:val="auto"/>
          <w:sz w:val="22"/>
          <w:szCs w:val="22"/>
        </w:rPr>
        <w:t xml:space="preserve">KGI will issue </w:t>
      </w:r>
      <w:r w:rsidR="00B810AC" w:rsidRPr="00B810AC">
        <w:rPr>
          <w:color w:val="auto"/>
          <w:sz w:val="22"/>
          <w:szCs w:val="22"/>
        </w:rPr>
        <w:t>one</w:t>
      </w:r>
      <w:r w:rsidRPr="00B810AC">
        <w:rPr>
          <w:color w:val="auto"/>
          <w:sz w:val="22"/>
          <w:szCs w:val="22"/>
        </w:rPr>
        <w:t xml:space="preserve"> face covering (per person) to active employees and students required to work and or study on campus. Each individual is responsible for the appropriate care and wearing of the covering. Face coverings for faculty and staff can be obtained from the Human Resources office</w:t>
      </w:r>
      <w:r w:rsidR="00B810AC" w:rsidRPr="00B810AC">
        <w:rPr>
          <w:color w:val="auto"/>
          <w:sz w:val="22"/>
          <w:szCs w:val="22"/>
        </w:rPr>
        <w:t>,</w:t>
      </w:r>
      <w:r w:rsidRPr="00B810AC">
        <w:rPr>
          <w:color w:val="auto"/>
          <w:sz w:val="22"/>
          <w:szCs w:val="22"/>
        </w:rPr>
        <w:t xml:space="preserve"> and face coverings for students can be obtained from Student Affairs. KGI</w:t>
      </w:r>
    </w:p>
    <w:p w14:paraId="453B21F3" w14:textId="0C8B29F0" w:rsidR="00365B93" w:rsidRPr="00B810AC" w:rsidRDefault="00365B93" w:rsidP="00365B93">
      <w:pPr>
        <w:spacing w:before="100" w:beforeAutospacing="1" w:after="100" w:afterAutospacing="1"/>
        <w:rPr>
          <w:color w:val="auto"/>
          <w:sz w:val="22"/>
          <w:szCs w:val="22"/>
        </w:rPr>
      </w:pPr>
      <w:r w:rsidRPr="00B810AC">
        <w:rPr>
          <w:color w:val="auto"/>
          <w:sz w:val="22"/>
          <w:szCs w:val="22"/>
        </w:rPr>
        <w:lastRenderedPageBreak/>
        <w:t>will not provide face coverings to visitors, vendors, delivery or service personnel, or others who are expected to provide their own.</w:t>
      </w:r>
    </w:p>
    <w:p w14:paraId="08923BBA" w14:textId="2026BE99" w:rsidR="00365B93" w:rsidRPr="00B810AC" w:rsidRDefault="00365B93" w:rsidP="00365B93">
      <w:pPr>
        <w:spacing w:before="100" w:beforeAutospacing="1" w:after="100" w:afterAutospacing="1"/>
        <w:rPr>
          <w:color w:val="auto"/>
          <w:sz w:val="22"/>
          <w:szCs w:val="22"/>
        </w:rPr>
      </w:pPr>
      <w:r w:rsidRPr="00B810AC">
        <w:rPr>
          <w:color w:val="auto"/>
          <w:sz w:val="22"/>
          <w:szCs w:val="22"/>
        </w:rPr>
        <w:t>These orders, in line with </w:t>
      </w:r>
      <w:hyperlink r:id="rId10" w:history="1">
        <w:r w:rsidR="00B810AC" w:rsidRPr="00B810AC">
          <w:rPr>
            <w:rStyle w:val="Hyperlink"/>
            <w:rFonts w:asciiTheme="minorHAnsi" w:hAnsiTheme="minorHAnsi"/>
            <w:sz w:val="22"/>
            <w:szCs w:val="22"/>
          </w:rPr>
          <w:t xml:space="preserve">Guidelines from LA County Public Health, </w:t>
        </w:r>
      </w:hyperlink>
      <w:r w:rsidRPr="00B810AC">
        <w:rPr>
          <w:color w:val="auto"/>
          <w:sz w:val="22"/>
          <w:szCs w:val="22"/>
        </w:rPr>
        <w:t>require everyone to wear face coverings while</w:t>
      </w:r>
      <w:r w:rsidR="00C42101" w:rsidRPr="00B810AC">
        <w:rPr>
          <w:color w:val="auto"/>
          <w:sz w:val="22"/>
          <w:szCs w:val="22"/>
        </w:rPr>
        <w:t xml:space="preserve"> in</w:t>
      </w:r>
      <w:r w:rsidRPr="00B810AC">
        <w:rPr>
          <w:color w:val="auto"/>
          <w:sz w:val="22"/>
          <w:szCs w:val="22"/>
        </w:rPr>
        <w:t xml:space="preserve"> </w:t>
      </w:r>
      <w:r w:rsidR="00C42101" w:rsidRPr="00B810AC">
        <w:rPr>
          <w:color w:val="auto"/>
          <w:sz w:val="22"/>
          <w:szCs w:val="22"/>
        </w:rPr>
        <w:t xml:space="preserve">public settings, at events and gatherings, and anywhere they will be around other people. </w:t>
      </w:r>
      <w:r w:rsidR="00570AFD" w:rsidRPr="00B810AC">
        <w:rPr>
          <w:color w:val="auto"/>
          <w:sz w:val="22"/>
          <w:szCs w:val="22"/>
        </w:rPr>
        <w:t>Face coverings</w:t>
      </w:r>
      <w:r w:rsidR="00C42101" w:rsidRPr="00B810AC">
        <w:rPr>
          <w:color w:val="auto"/>
          <w:sz w:val="22"/>
          <w:szCs w:val="22"/>
        </w:rPr>
        <w:t xml:space="preserve"> are required on planes, buses, trains, and other forms of public transportation traveling into, within, or out of the United States and in U.S. transportation hubs such as airports and stations.</w:t>
      </w:r>
    </w:p>
    <w:p w14:paraId="3576036A" w14:textId="192D88D2" w:rsidR="000A5DF0" w:rsidRPr="00B810AC" w:rsidRDefault="000A5DF0" w:rsidP="0035192B">
      <w:pPr>
        <w:pStyle w:val="Normal0"/>
        <w:ind w:right="144"/>
        <w:rPr>
          <w:rFonts w:asciiTheme="minorHAnsi" w:hAnsiTheme="minorHAnsi"/>
          <w:b/>
          <w:sz w:val="22"/>
          <w:szCs w:val="22"/>
        </w:rPr>
      </w:pPr>
      <w:r w:rsidRPr="00B810AC">
        <w:rPr>
          <w:rFonts w:asciiTheme="minorHAnsi" w:hAnsiTheme="minorHAnsi"/>
          <w:b/>
          <w:sz w:val="22"/>
          <w:szCs w:val="22"/>
        </w:rPr>
        <w:t xml:space="preserve">HOW TO PROPERLY </w:t>
      </w:r>
      <w:r w:rsidR="00B810AC" w:rsidRPr="00B810AC">
        <w:rPr>
          <w:rFonts w:asciiTheme="minorHAnsi" w:hAnsiTheme="minorHAnsi"/>
          <w:b/>
          <w:sz w:val="22"/>
          <w:szCs w:val="22"/>
        </w:rPr>
        <w:t>PUT ON AND TAKE OFF A DISPOSABLE RESPIRATOR:</w:t>
      </w:r>
    </w:p>
    <w:p w14:paraId="02E6AD78" w14:textId="66998B84" w:rsidR="00B810AC" w:rsidRPr="00B810AC" w:rsidRDefault="00B810AC" w:rsidP="0035192B">
      <w:pPr>
        <w:pStyle w:val="Normal0"/>
        <w:ind w:right="144"/>
        <w:rPr>
          <w:rFonts w:asciiTheme="minorHAnsi" w:hAnsiTheme="minorHAnsi"/>
          <w:b/>
          <w:sz w:val="22"/>
          <w:szCs w:val="22"/>
        </w:rPr>
      </w:pPr>
    </w:p>
    <w:p w14:paraId="2B8A2644" w14:textId="13AC5A40" w:rsidR="00B810AC" w:rsidRPr="00B810AC" w:rsidRDefault="00B810AC" w:rsidP="0035192B">
      <w:pPr>
        <w:pStyle w:val="Normal0"/>
        <w:ind w:right="144"/>
        <w:rPr>
          <w:rStyle w:val="markedcontent"/>
          <w:rFonts w:asciiTheme="minorHAnsi" w:hAnsiTheme="minorHAnsi" w:cs="Arial"/>
          <w:sz w:val="22"/>
          <w:szCs w:val="22"/>
        </w:rPr>
      </w:pPr>
      <w:hyperlink r:id="rId11" w:history="1">
        <w:r w:rsidRPr="00B810AC">
          <w:rPr>
            <w:rStyle w:val="Hyperlink"/>
            <w:rFonts w:asciiTheme="minorHAnsi" w:hAnsiTheme="minorHAnsi" w:cs="Arial"/>
            <w:sz w:val="22"/>
            <w:szCs w:val="22"/>
          </w:rPr>
          <w:t xml:space="preserve">How </w:t>
        </w:r>
        <w:proofErr w:type="gramStart"/>
        <w:r w:rsidRPr="00B810AC">
          <w:rPr>
            <w:rStyle w:val="Hyperlink"/>
            <w:rFonts w:asciiTheme="minorHAnsi" w:hAnsiTheme="minorHAnsi" w:cs="Arial"/>
            <w:sz w:val="22"/>
            <w:szCs w:val="22"/>
          </w:rPr>
          <w:t>To</w:t>
        </w:r>
        <w:proofErr w:type="gramEnd"/>
        <w:r w:rsidRPr="00B810AC">
          <w:rPr>
            <w:rStyle w:val="Hyperlink"/>
            <w:rFonts w:asciiTheme="minorHAnsi" w:hAnsiTheme="minorHAnsi" w:cs="Arial"/>
            <w:sz w:val="22"/>
            <w:szCs w:val="22"/>
          </w:rPr>
          <w:t xml:space="preserve"> Properly Put On And Take Off A Disposable Respirator </w:t>
        </w:r>
      </w:hyperlink>
    </w:p>
    <w:p w14:paraId="560F051E" w14:textId="77777777" w:rsidR="00B810AC" w:rsidRPr="00B810AC" w:rsidRDefault="00B810AC" w:rsidP="0035192B">
      <w:pPr>
        <w:pStyle w:val="Normal0"/>
        <w:ind w:right="144"/>
        <w:rPr>
          <w:rFonts w:asciiTheme="minorHAnsi" w:hAnsiTheme="minorHAnsi" w:cs="Arial"/>
          <w:sz w:val="22"/>
          <w:szCs w:val="22"/>
        </w:rPr>
      </w:pPr>
    </w:p>
    <w:p w14:paraId="3B47468F" w14:textId="77777777" w:rsidR="00B810AC" w:rsidRPr="00B810AC" w:rsidRDefault="00B810AC" w:rsidP="00B810AC">
      <w:pPr>
        <w:pStyle w:val="Normal0"/>
        <w:numPr>
          <w:ilvl w:val="0"/>
          <w:numId w:val="25"/>
        </w:numPr>
        <w:ind w:right="144"/>
        <w:rPr>
          <w:rStyle w:val="markedcontent"/>
          <w:rFonts w:asciiTheme="minorHAnsi" w:hAnsiTheme="minorHAnsi" w:cs="Arial"/>
          <w:sz w:val="22"/>
          <w:szCs w:val="22"/>
        </w:rPr>
      </w:pPr>
      <w:r w:rsidRPr="00B810AC">
        <w:rPr>
          <w:rStyle w:val="markedcontent"/>
          <w:rFonts w:asciiTheme="minorHAnsi" w:hAnsiTheme="minorHAnsi" w:cs="Arial"/>
          <w:sz w:val="22"/>
          <w:szCs w:val="22"/>
        </w:rPr>
        <w:t>Wash your hands thoroughly before putting on and taking off the respirator.</w:t>
      </w:r>
    </w:p>
    <w:p w14:paraId="3E032EC2" w14:textId="77777777" w:rsidR="00B810AC" w:rsidRPr="00B810AC" w:rsidRDefault="00B810AC" w:rsidP="00B810AC">
      <w:pPr>
        <w:pStyle w:val="Normal0"/>
        <w:numPr>
          <w:ilvl w:val="0"/>
          <w:numId w:val="25"/>
        </w:numPr>
        <w:ind w:right="144"/>
        <w:rPr>
          <w:rFonts w:asciiTheme="minorHAnsi" w:hAnsiTheme="minorHAnsi" w:cs="Arial"/>
          <w:sz w:val="22"/>
          <w:szCs w:val="22"/>
        </w:rPr>
      </w:pPr>
      <w:r w:rsidRPr="00B810AC">
        <w:rPr>
          <w:rFonts w:asciiTheme="minorHAnsi" w:eastAsia="Cambria" w:hAnsiTheme="minorHAnsi" w:cs="Arial"/>
          <w:color w:val="000000"/>
          <w:sz w:val="22"/>
          <w:szCs w:val="22"/>
        </w:rPr>
        <w:t xml:space="preserve">Hold the respirator in one hand, with the nose piece at the fingertips, and let the head straps hang loosely in front of the respirator. </w:t>
      </w:r>
    </w:p>
    <w:p w14:paraId="6275A5C9" w14:textId="77777777" w:rsidR="00B810AC" w:rsidRPr="00B810AC" w:rsidRDefault="00B810AC" w:rsidP="00B810AC">
      <w:pPr>
        <w:pStyle w:val="Normal0"/>
        <w:numPr>
          <w:ilvl w:val="0"/>
          <w:numId w:val="25"/>
        </w:numPr>
        <w:ind w:right="144"/>
        <w:rPr>
          <w:rFonts w:asciiTheme="minorHAnsi" w:hAnsiTheme="minorHAnsi" w:cs="Arial"/>
          <w:sz w:val="22"/>
          <w:szCs w:val="22"/>
        </w:rPr>
      </w:pPr>
      <w:r w:rsidRPr="00B810AC">
        <w:rPr>
          <w:rFonts w:asciiTheme="minorHAnsi" w:eastAsia="Cambria" w:hAnsiTheme="minorHAnsi" w:cs="Arial"/>
          <w:color w:val="000000"/>
          <w:sz w:val="22"/>
          <w:szCs w:val="22"/>
        </w:rPr>
        <w:t xml:space="preserve">Place respirator under the chin, with the nosepiece up. While holding the respirator with one hand, pull the top strap over your head, resting it at the top back of your head. Pull the bottom strap over your head, and place it around your neck, below your ears. </w:t>
      </w:r>
    </w:p>
    <w:p w14:paraId="31F94E8A" w14:textId="77777777" w:rsidR="00B810AC" w:rsidRPr="00B810AC" w:rsidRDefault="00B810AC" w:rsidP="00B810AC">
      <w:pPr>
        <w:pStyle w:val="Normal0"/>
        <w:numPr>
          <w:ilvl w:val="0"/>
          <w:numId w:val="25"/>
        </w:numPr>
        <w:ind w:right="144"/>
        <w:rPr>
          <w:rFonts w:asciiTheme="minorHAnsi" w:hAnsiTheme="minorHAnsi" w:cs="Arial"/>
          <w:sz w:val="22"/>
          <w:szCs w:val="22"/>
        </w:rPr>
      </w:pPr>
      <w:r w:rsidRPr="00B810AC">
        <w:rPr>
          <w:rFonts w:asciiTheme="minorHAnsi" w:eastAsia="Cambria" w:hAnsiTheme="minorHAnsi" w:cs="Arial"/>
          <w:color w:val="000000"/>
          <w:sz w:val="22"/>
          <w:szCs w:val="22"/>
        </w:rPr>
        <w:t>Using both hands, mold the nose piece to the shape of your nose by pushing inward with your fingertips.</w:t>
      </w:r>
    </w:p>
    <w:p w14:paraId="34F26E25" w14:textId="77777777" w:rsidR="00B810AC" w:rsidRPr="00B810AC" w:rsidRDefault="00B810AC" w:rsidP="00B810AC">
      <w:pPr>
        <w:pStyle w:val="Normal0"/>
        <w:numPr>
          <w:ilvl w:val="0"/>
          <w:numId w:val="25"/>
        </w:numPr>
        <w:ind w:right="144"/>
        <w:rPr>
          <w:rFonts w:asciiTheme="minorHAnsi" w:hAnsiTheme="minorHAnsi" w:cs="Arial"/>
          <w:sz w:val="22"/>
          <w:szCs w:val="22"/>
        </w:rPr>
      </w:pPr>
      <w:r w:rsidRPr="00B810AC">
        <w:rPr>
          <w:rFonts w:asciiTheme="minorHAnsi" w:eastAsia="Cambria" w:hAnsiTheme="minorHAnsi" w:cs="Arial"/>
          <w:b/>
          <w:bCs/>
          <w:color w:val="000000"/>
          <w:sz w:val="22"/>
          <w:szCs w:val="22"/>
        </w:rPr>
        <w:t>Seal-check</w:t>
      </w:r>
      <w:r w:rsidRPr="00B810AC">
        <w:rPr>
          <w:rFonts w:asciiTheme="minorHAnsi" w:eastAsia="Cambria" w:hAnsiTheme="minorHAnsi" w:cs="Arial"/>
          <w:color w:val="000000"/>
          <w:sz w:val="22"/>
          <w:szCs w:val="22"/>
        </w:rPr>
        <w:t xml:space="preserve">: cover respirator completely with both hands, and exhale sharply. If air blows on your face or eyes, readjust the respirator according to Steps 3 &amp; 4. </w:t>
      </w:r>
    </w:p>
    <w:p w14:paraId="21844490" w14:textId="180C8FB9" w:rsidR="00B810AC" w:rsidRPr="00B810AC" w:rsidRDefault="00B810AC" w:rsidP="00B810AC">
      <w:pPr>
        <w:pStyle w:val="Normal0"/>
        <w:numPr>
          <w:ilvl w:val="0"/>
          <w:numId w:val="25"/>
        </w:numPr>
        <w:ind w:right="144"/>
        <w:rPr>
          <w:rFonts w:asciiTheme="minorHAnsi" w:hAnsiTheme="minorHAnsi" w:cs="Arial"/>
          <w:sz w:val="22"/>
          <w:szCs w:val="22"/>
        </w:rPr>
      </w:pPr>
      <w:r w:rsidRPr="00B810AC">
        <w:rPr>
          <w:rFonts w:asciiTheme="minorHAnsi" w:eastAsia="Cambria" w:hAnsiTheme="minorHAnsi" w:cs="Arial"/>
          <w:color w:val="000000"/>
          <w:sz w:val="22"/>
          <w:szCs w:val="22"/>
        </w:rPr>
        <w:t xml:space="preserve">Pull the bottom strap over your head to remove the respirator, and then pull the top strap off. </w:t>
      </w:r>
      <w:r w:rsidRPr="00B810AC">
        <w:rPr>
          <w:rFonts w:asciiTheme="minorHAnsi" w:eastAsia="Cambria" w:hAnsiTheme="minorHAnsi" w:cs="Arial"/>
          <w:b/>
          <w:bCs/>
          <w:i/>
          <w:iCs/>
          <w:color w:val="000000"/>
          <w:sz w:val="22"/>
          <w:szCs w:val="22"/>
        </w:rPr>
        <w:t xml:space="preserve">If there is any evidence that the respirator may be contaminated, dispose of it in a waste container. </w:t>
      </w:r>
    </w:p>
    <w:p w14:paraId="44FC1919" w14:textId="1797DFBA" w:rsidR="000B25F9" w:rsidRPr="00B810AC" w:rsidRDefault="000B25F9" w:rsidP="000B6EDC">
      <w:pPr>
        <w:pStyle w:val="Normal0"/>
        <w:ind w:right="144"/>
        <w:rPr>
          <w:rFonts w:asciiTheme="minorHAnsi" w:hAnsiTheme="minorHAnsi"/>
          <w:b/>
          <w:sz w:val="22"/>
          <w:szCs w:val="22"/>
        </w:rPr>
      </w:pPr>
    </w:p>
    <w:p w14:paraId="4AB4333B" w14:textId="77777777" w:rsidR="00CE76D5" w:rsidRPr="00B810AC" w:rsidRDefault="00CE76D5" w:rsidP="00CE76D5">
      <w:pPr>
        <w:pStyle w:val="Normal0"/>
        <w:ind w:right="144"/>
        <w:rPr>
          <w:rFonts w:asciiTheme="minorHAnsi" w:hAnsiTheme="minorHAnsi"/>
          <w:b/>
          <w:sz w:val="22"/>
          <w:szCs w:val="22"/>
        </w:rPr>
      </w:pPr>
      <w:r w:rsidRPr="00B810AC">
        <w:rPr>
          <w:rFonts w:asciiTheme="minorHAnsi" w:hAnsiTheme="minorHAnsi"/>
          <w:b/>
          <w:sz w:val="22"/>
          <w:szCs w:val="22"/>
        </w:rPr>
        <w:t>POLICY MODIFICATION</w:t>
      </w:r>
    </w:p>
    <w:p w14:paraId="7E1E2EE7" w14:textId="220F7605" w:rsidR="00CE76D5" w:rsidRPr="00B810AC" w:rsidRDefault="00CE76D5" w:rsidP="00CE76D5">
      <w:pPr>
        <w:pStyle w:val="Normal0"/>
        <w:ind w:right="144"/>
        <w:rPr>
          <w:rFonts w:asciiTheme="minorHAnsi" w:hAnsiTheme="minorHAnsi"/>
          <w:sz w:val="22"/>
          <w:szCs w:val="22"/>
        </w:rPr>
      </w:pPr>
      <w:r w:rsidRPr="00B810AC">
        <w:rPr>
          <w:rFonts w:asciiTheme="minorHAnsi" w:hAnsiTheme="minorHAnsi"/>
          <w:sz w:val="22"/>
          <w:szCs w:val="22"/>
        </w:rPr>
        <w:t>Government and public health guidelines and restrictions and business and industry best practices regarding COVID-19 and COVID-19 vaccines are changing rapidly as new information becomes available, further research is conducted, and additional vaccines are approved/authorized</w:t>
      </w:r>
      <w:r w:rsidR="00B810AC">
        <w:rPr>
          <w:rFonts w:asciiTheme="minorHAnsi" w:hAnsiTheme="minorHAnsi"/>
          <w:sz w:val="22"/>
          <w:szCs w:val="22"/>
        </w:rPr>
        <w:t>,</w:t>
      </w:r>
      <w:r w:rsidRPr="00B810AC">
        <w:rPr>
          <w:rFonts w:asciiTheme="minorHAnsi" w:hAnsiTheme="minorHAnsi"/>
          <w:sz w:val="22"/>
          <w:szCs w:val="22"/>
        </w:rPr>
        <w:t xml:space="preserve"> and distributed. KGI reserves the right to modify this policy at any time in its sole discretion to adapt to changing circumstances and business needs, consistent with its commitment to maintaining a safe and healthy working environment.</w:t>
      </w:r>
    </w:p>
    <w:p w14:paraId="2D21AA9D" w14:textId="77777777" w:rsidR="00CE76D5" w:rsidRPr="00B810AC" w:rsidRDefault="00CE76D5" w:rsidP="00CE76D5">
      <w:pPr>
        <w:pStyle w:val="Normal0"/>
        <w:ind w:right="144"/>
        <w:rPr>
          <w:rFonts w:asciiTheme="minorHAnsi" w:hAnsiTheme="minorHAnsi"/>
          <w:sz w:val="22"/>
          <w:szCs w:val="22"/>
        </w:rPr>
      </w:pPr>
    </w:p>
    <w:p w14:paraId="66FA5744" w14:textId="762CBB7D" w:rsidR="00CE76D5" w:rsidRPr="00B810AC" w:rsidRDefault="00CE76D5" w:rsidP="00CE76D5">
      <w:pPr>
        <w:pStyle w:val="Normal0"/>
        <w:ind w:right="144"/>
        <w:rPr>
          <w:rFonts w:asciiTheme="minorHAnsi" w:hAnsiTheme="minorHAnsi"/>
          <w:b/>
          <w:sz w:val="22"/>
          <w:szCs w:val="22"/>
        </w:rPr>
      </w:pPr>
      <w:r w:rsidRPr="00B810AC">
        <w:rPr>
          <w:rFonts w:asciiTheme="minorHAnsi" w:hAnsiTheme="minorHAnsi"/>
          <w:b/>
          <w:sz w:val="22"/>
          <w:szCs w:val="22"/>
        </w:rPr>
        <w:t>POLICY ADMINISTRATION AND QUESTIONS</w:t>
      </w:r>
    </w:p>
    <w:p w14:paraId="7C5F4B03" w14:textId="77777777" w:rsidR="00CE76D5" w:rsidRPr="00B810AC" w:rsidRDefault="00CE76D5" w:rsidP="00CE76D5">
      <w:pPr>
        <w:pStyle w:val="Normal0"/>
        <w:ind w:right="144"/>
        <w:rPr>
          <w:rFonts w:asciiTheme="minorHAnsi" w:hAnsiTheme="minorHAnsi"/>
          <w:sz w:val="22"/>
          <w:szCs w:val="22"/>
        </w:rPr>
      </w:pPr>
    </w:p>
    <w:p w14:paraId="201FF9D5" w14:textId="2217875B" w:rsidR="006524CA" w:rsidRPr="00B810AC" w:rsidRDefault="00CE76D5" w:rsidP="000B6EDC">
      <w:pPr>
        <w:pStyle w:val="Normal0"/>
        <w:ind w:right="144"/>
        <w:rPr>
          <w:rFonts w:asciiTheme="minorHAnsi" w:hAnsiTheme="minorHAnsi"/>
          <w:sz w:val="22"/>
          <w:szCs w:val="22"/>
        </w:rPr>
      </w:pPr>
      <w:r w:rsidRPr="00B810AC">
        <w:rPr>
          <w:rFonts w:asciiTheme="minorHAnsi" w:hAnsiTheme="minorHAnsi"/>
          <w:sz w:val="22"/>
          <w:szCs w:val="22"/>
        </w:rPr>
        <w:t xml:space="preserve">If you have any questions about this policy or about health and safety issues that are not addressed in this policy, please </w:t>
      </w:r>
      <w:r w:rsidR="00B810AC">
        <w:rPr>
          <w:rFonts w:asciiTheme="minorHAnsi" w:hAnsiTheme="minorHAnsi"/>
          <w:sz w:val="22"/>
          <w:szCs w:val="22"/>
        </w:rPr>
        <w:t>get in touch with</w:t>
      </w:r>
      <w:r w:rsidRPr="00B810AC">
        <w:rPr>
          <w:rFonts w:asciiTheme="minorHAnsi" w:hAnsiTheme="minorHAnsi"/>
          <w:sz w:val="22"/>
          <w:szCs w:val="22"/>
        </w:rPr>
        <w:t xml:space="preserve"> Human Resources at hr@kgi.edu.</w:t>
      </w:r>
    </w:p>
    <w:p w14:paraId="54AAA5F9" w14:textId="6D0D7EF5" w:rsidR="008C338B" w:rsidRPr="00004804" w:rsidRDefault="008C338B" w:rsidP="000B6EDC">
      <w:pPr>
        <w:pStyle w:val="Normal0"/>
        <w:ind w:right="144"/>
        <w:rPr>
          <w:rFonts w:ascii="Roboto" w:hAnsi="Roboto"/>
          <w:sz w:val="22"/>
          <w:szCs w:val="22"/>
        </w:rPr>
      </w:pPr>
      <w:bookmarkStart w:id="0" w:name="_GoBack"/>
      <w:bookmarkEnd w:id="0"/>
    </w:p>
    <w:sectPr w:rsidR="008C338B" w:rsidRPr="00004804" w:rsidSect="00E57CEC">
      <w:headerReference w:type="default" r:id="rId12"/>
      <w:footerReference w:type="default" r:id="rId13"/>
      <w:headerReference w:type="first" r:id="rId14"/>
      <w:footerReference w:type="first" r:id="rId15"/>
      <w:pgSz w:w="12240" w:h="15840"/>
      <w:pgMar w:top="2052" w:right="1440" w:bottom="720" w:left="1530" w:header="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6E84" w14:textId="77777777" w:rsidR="008D7D0F" w:rsidRDefault="008D7D0F">
      <w:r>
        <w:separator/>
      </w:r>
    </w:p>
  </w:endnote>
  <w:endnote w:type="continuationSeparator" w:id="0">
    <w:p w14:paraId="47E102BF" w14:textId="77777777" w:rsidR="008D7D0F" w:rsidRDefault="008D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Roboto Mono">
    <w:altName w:val="Arial"/>
    <w:panose1 w:val="00000000000000000000"/>
    <w:charset w:val="00"/>
    <w:family w:val="auto"/>
    <w:pitch w:val="variable"/>
    <w:sig w:usb0="E00002FF" w:usb1="1000205B" w:usb2="00000020" w:usb3="00000000" w:csb0="0000019F" w:csb1="00000000"/>
  </w:font>
  <w:font w:name="Roboto Condensed">
    <w:altName w:val="Times New Roman"/>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B139" w14:textId="77777777" w:rsidR="0035192B" w:rsidRDefault="0035192B" w:rsidP="00314982">
    <w:pPr>
      <w:pStyle w:val="Footer"/>
      <w:ind w:left="-700" w:firstLine="700"/>
      <w:rPr>
        <w:sz w:val="18"/>
        <w:szCs w:val="18"/>
        <w14:numForm w14:val="oldStyle"/>
        <w14:numSpacing w14:val="proportional"/>
      </w:rPr>
    </w:pPr>
  </w:p>
  <w:p w14:paraId="4B904D2C" w14:textId="77777777" w:rsidR="0035192B" w:rsidRDefault="0035192B" w:rsidP="0035192B">
    <w:pPr>
      <w:pStyle w:val="Footer"/>
      <w:ind w:left="-700" w:firstLine="700"/>
      <w:rPr>
        <w:sz w:val="18"/>
        <w:szCs w:val="18"/>
        <w14:numForm w14:val="oldStyle"/>
        <w14:numSpacing w14:val="proportional"/>
      </w:rPr>
    </w:pPr>
  </w:p>
  <w:p w14:paraId="0F387BED" w14:textId="20C2DE24" w:rsidR="0035192B" w:rsidRPr="0035192B" w:rsidRDefault="0035192B" w:rsidP="0035192B">
    <w:pPr>
      <w:pStyle w:val="Footer"/>
      <w:ind w:left="-700" w:firstLine="700"/>
      <w:rPr>
        <w:sz w:val="18"/>
        <w:szCs w:val="18"/>
        <w14:numForm w14:val="oldStyle"/>
        <w14:numSpacing w14:val="proportional"/>
      </w:rPr>
    </w:pPr>
    <w:r w:rsidRPr="0035192B">
      <w:rPr>
        <w:sz w:val="18"/>
        <w:szCs w:val="18"/>
        <w14:numForm w14:val="oldStyle"/>
        <w14:numSpacing w14:val="proportional"/>
      </w:rPr>
      <w:t xml:space="preserve">Effective Date: July 13, </w:t>
    </w:r>
    <w:proofErr w:type="gramStart"/>
    <w:r w:rsidRPr="0035192B">
      <w:rPr>
        <w:sz w:val="18"/>
        <w:szCs w:val="18"/>
        <w14:numForm w14:val="oldStyle"/>
        <w14:numSpacing w14:val="proportional"/>
      </w:rPr>
      <w:t>2020</w:t>
    </w:r>
    <w:r w:rsidR="00CE76D5">
      <w:rPr>
        <w:sz w:val="18"/>
        <w:szCs w:val="18"/>
        <w14:numForm w14:val="oldStyle"/>
        <w14:numSpacing w14:val="proportional"/>
      </w:rPr>
      <w:t xml:space="preserve">  </w:t>
    </w:r>
    <w:r w:rsidR="00570AFD">
      <w:rPr>
        <w:sz w:val="18"/>
        <w:szCs w:val="18"/>
        <w14:numForm w14:val="oldStyle"/>
        <w14:numSpacing w14:val="proportional"/>
      </w:rPr>
      <w:t>Revised</w:t>
    </w:r>
    <w:proofErr w:type="gramEnd"/>
    <w:r w:rsidR="00570AFD">
      <w:rPr>
        <w:sz w:val="18"/>
        <w:szCs w:val="18"/>
        <w14:numForm w14:val="oldStyle"/>
        <w14:numSpacing w14:val="proportional"/>
      </w:rPr>
      <w:t xml:space="preserve"> </w:t>
    </w:r>
    <w:r w:rsidR="00CE76D5">
      <w:rPr>
        <w:sz w:val="18"/>
        <w:szCs w:val="18"/>
        <w14:numForm w14:val="oldStyle"/>
        <w14:numSpacing w14:val="proportional"/>
      </w:rPr>
      <w:t xml:space="preserve"> April 2021</w:t>
    </w:r>
    <w:r w:rsidR="00570AFD">
      <w:rPr>
        <w:sz w:val="18"/>
        <w:szCs w:val="18"/>
        <w14:numForm w14:val="oldStyle"/>
        <w14:numSpacing w14:val="proportional"/>
      </w:rPr>
      <w:t>, January 17, 2022</w:t>
    </w:r>
  </w:p>
  <w:p w14:paraId="04F6E3E1" w14:textId="77777777" w:rsidR="0035192B" w:rsidRPr="0035192B" w:rsidRDefault="0035192B" w:rsidP="0035192B">
    <w:pPr>
      <w:pStyle w:val="Footer"/>
      <w:ind w:left="-700" w:firstLine="700"/>
      <w:rPr>
        <w:sz w:val="18"/>
        <w:szCs w:val="18"/>
        <w14:numForm w14:val="oldStyle"/>
        <w14:numSpacing w14:val="proportional"/>
      </w:rPr>
    </w:pPr>
    <w:r w:rsidRPr="0035192B">
      <w:rPr>
        <w:sz w:val="18"/>
        <w:szCs w:val="18"/>
        <w14:numForm w14:val="oldStyle"/>
        <w14:numSpacing w14:val="proportional"/>
      </w:rPr>
      <w:t>Administrator: Human Resources</w:t>
    </w:r>
  </w:p>
  <w:p w14:paraId="184EC7B0" w14:textId="0E90EBBC" w:rsidR="0035192B" w:rsidRDefault="0035192B" w:rsidP="0035192B">
    <w:pPr>
      <w:pStyle w:val="Footer"/>
      <w:ind w:left="-700" w:firstLine="700"/>
      <w:rPr>
        <w:sz w:val="18"/>
        <w:szCs w:val="18"/>
        <w14:numForm w14:val="oldStyle"/>
        <w14:numSpacing w14:val="proportional"/>
      </w:rPr>
    </w:pPr>
    <w:r w:rsidRPr="0035192B">
      <w:rPr>
        <w:sz w:val="18"/>
        <w:szCs w:val="18"/>
        <w14:numForm w14:val="oldStyle"/>
        <w14:numSpacing w14:val="proportional"/>
      </w:rPr>
      <w:t xml:space="preserve">Approved by: Cabinet     </w:t>
    </w:r>
  </w:p>
  <w:p w14:paraId="430C932B" w14:textId="77777777" w:rsidR="0035192B" w:rsidRDefault="0035192B" w:rsidP="00314982">
    <w:pPr>
      <w:pStyle w:val="Footer"/>
      <w:ind w:left="-700" w:firstLine="700"/>
      <w:rPr>
        <w:sz w:val="18"/>
        <w:szCs w:val="18"/>
        <w14:numForm w14:val="oldStyle"/>
        <w14:numSpacing w14:val="proportional"/>
      </w:rPr>
    </w:pPr>
  </w:p>
  <w:p w14:paraId="720C6A9A" w14:textId="6026941A" w:rsidR="00D10F35" w:rsidRPr="00314982" w:rsidRDefault="00314982" w:rsidP="00314982">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BFB8" w14:textId="77777777" w:rsidR="0044777A" w:rsidRDefault="0044777A" w:rsidP="00D10F35">
    <w:pPr>
      <w:pStyle w:val="Footer"/>
      <w:ind w:left="-700" w:firstLine="700"/>
      <w:rPr>
        <w:sz w:val="18"/>
        <w:szCs w:val="18"/>
        <w14:numForm w14:val="oldStyle"/>
        <w14:numSpacing w14:val="proportional"/>
      </w:rPr>
    </w:pPr>
  </w:p>
  <w:p w14:paraId="63AED8BD" w14:textId="7331A627" w:rsidR="0044777A" w:rsidRPr="0040578A" w:rsidRDefault="00831F75" w:rsidP="0044777A">
    <w:pPr>
      <w:pStyle w:val="Footer"/>
      <w:rPr>
        <w:rFonts w:ascii="Roboto" w:hAnsi="Roboto"/>
        <w:sz w:val="16"/>
        <w:szCs w:val="16"/>
      </w:rPr>
    </w:pPr>
    <w:r>
      <w:rPr>
        <w:rFonts w:ascii="Roboto" w:hAnsi="Roboto"/>
        <w:sz w:val="16"/>
        <w:szCs w:val="16"/>
      </w:rPr>
      <w:t xml:space="preserve">Effective Date: </w:t>
    </w:r>
    <w:r w:rsidR="00E72377">
      <w:rPr>
        <w:rFonts w:ascii="Roboto" w:hAnsi="Roboto"/>
        <w:sz w:val="16"/>
        <w:szCs w:val="16"/>
      </w:rPr>
      <w:t>July 13, 2020</w:t>
    </w:r>
    <w:r w:rsidR="00B96401">
      <w:rPr>
        <w:rFonts w:ascii="Roboto" w:hAnsi="Roboto"/>
        <w:sz w:val="16"/>
        <w:szCs w:val="16"/>
      </w:rPr>
      <w:t xml:space="preserve"> Updated </w:t>
    </w:r>
    <w:r w:rsidR="00570AFD">
      <w:rPr>
        <w:rFonts w:ascii="Roboto" w:hAnsi="Roboto"/>
        <w:sz w:val="16"/>
        <w:szCs w:val="16"/>
      </w:rPr>
      <w:t xml:space="preserve">April 2021, </w:t>
    </w:r>
    <w:r w:rsidR="00B96401">
      <w:rPr>
        <w:rFonts w:ascii="Roboto" w:hAnsi="Roboto"/>
        <w:sz w:val="16"/>
        <w:szCs w:val="16"/>
      </w:rPr>
      <w:t>January 17, 2022</w:t>
    </w:r>
  </w:p>
  <w:p w14:paraId="1FF1E859" w14:textId="77777777" w:rsidR="00831F75" w:rsidRDefault="0044777A" w:rsidP="0044777A">
    <w:pPr>
      <w:pStyle w:val="Footer"/>
      <w:rPr>
        <w:rFonts w:ascii="Roboto" w:hAnsi="Roboto"/>
        <w:sz w:val="16"/>
        <w:szCs w:val="16"/>
      </w:rPr>
    </w:pPr>
    <w:r>
      <w:rPr>
        <w:rFonts w:ascii="Roboto" w:hAnsi="Roboto"/>
        <w:sz w:val="16"/>
        <w:szCs w:val="16"/>
      </w:rPr>
      <w:t>Administrator</w:t>
    </w:r>
    <w:r w:rsidRPr="0040578A">
      <w:rPr>
        <w:rFonts w:ascii="Roboto" w:hAnsi="Roboto"/>
        <w:sz w:val="16"/>
        <w:szCs w:val="16"/>
      </w:rPr>
      <w:t xml:space="preserve">: </w:t>
    </w:r>
    <w:r>
      <w:rPr>
        <w:rFonts w:ascii="Roboto" w:hAnsi="Roboto"/>
        <w:sz w:val="16"/>
        <w:szCs w:val="16"/>
      </w:rPr>
      <w:t>Human Resources</w:t>
    </w:r>
  </w:p>
  <w:p w14:paraId="45BDB68F" w14:textId="5FC36EF1" w:rsidR="0044777A" w:rsidRDefault="00831F75" w:rsidP="0044777A">
    <w:pPr>
      <w:pStyle w:val="Footer"/>
      <w:rPr>
        <w:rFonts w:ascii="Roboto" w:hAnsi="Roboto"/>
        <w:sz w:val="16"/>
        <w:szCs w:val="16"/>
      </w:rPr>
    </w:pPr>
    <w:r>
      <w:rPr>
        <w:rFonts w:ascii="Roboto" w:hAnsi="Roboto"/>
        <w:sz w:val="16"/>
        <w:szCs w:val="16"/>
      </w:rPr>
      <w:t>Approved by: Cabinet</w:t>
    </w:r>
    <w:r w:rsidR="0044777A">
      <w:rPr>
        <w:rFonts w:ascii="Roboto" w:hAnsi="Roboto"/>
        <w:sz w:val="16"/>
        <w:szCs w:val="16"/>
      </w:rPr>
      <w:t xml:space="preserve">         </w:t>
    </w:r>
  </w:p>
  <w:p w14:paraId="0F09BC6D" w14:textId="77777777" w:rsidR="0044777A" w:rsidRDefault="0044777A" w:rsidP="00D10F35">
    <w:pPr>
      <w:pStyle w:val="Footer"/>
      <w:ind w:left="-700" w:firstLine="700"/>
      <w:rPr>
        <w:sz w:val="18"/>
        <w:szCs w:val="18"/>
        <w14:numForm w14:val="oldStyle"/>
        <w14:numSpacing w14:val="proportional"/>
      </w:rPr>
    </w:pPr>
  </w:p>
  <w:p w14:paraId="4B5E8ACC" w14:textId="79A37699" w:rsidR="00D613AD" w:rsidRPr="00390302" w:rsidRDefault="000F6BF5" w:rsidP="00D10F35">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E872" w14:textId="77777777" w:rsidR="008D7D0F" w:rsidRDefault="008D7D0F">
      <w:r>
        <w:separator/>
      </w:r>
    </w:p>
  </w:footnote>
  <w:footnote w:type="continuationSeparator" w:id="0">
    <w:p w14:paraId="767DEDE8" w14:textId="77777777" w:rsidR="008D7D0F" w:rsidRDefault="008D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54F8" w14:textId="3DBEB712" w:rsidR="00D10F35" w:rsidRDefault="00E57CEC" w:rsidP="00EA7FF6">
    <w:pPr>
      <w:pStyle w:val="Header"/>
      <w:ind w:hanging="1440"/>
    </w:pPr>
    <w:r>
      <w:rPr>
        <w:noProof/>
      </w:rPr>
      <w:drawing>
        <wp:inline distT="0" distB="0" distL="0" distR="0" wp14:anchorId="3D12494C" wp14:editId="00B4E5A7">
          <wp:extent cx="7772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E9EA" w14:textId="2DF1D35A" w:rsidR="00D613AD" w:rsidRPr="00A04B84" w:rsidRDefault="00477458" w:rsidP="00D10F35">
    <w:pPr>
      <w:pStyle w:val="Header"/>
      <w:ind w:left="-2117" w:firstLine="677"/>
    </w:pPr>
    <w:r>
      <w:rPr>
        <w:noProof/>
      </w:rPr>
      <w:drawing>
        <wp:inline distT="0" distB="0" distL="0" distR="0" wp14:anchorId="3145FF42" wp14:editId="5F8272D3">
          <wp:extent cx="7772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C57E0"/>
    <w:lvl w:ilvl="0">
      <w:start w:val="1"/>
      <w:numFmt w:val="decimal"/>
      <w:pStyle w:val="ListNumber"/>
      <w:lvlText w:val="%1."/>
      <w:lvlJc w:val="left"/>
      <w:pPr>
        <w:ind w:left="360" w:hanging="360"/>
      </w:pPr>
    </w:lvl>
  </w:abstractNum>
  <w:abstractNum w:abstractNumId="10" w15:restartNumberingAfterBreak="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numFmt w:val="bullet"/>
      <w:lvlText w:val=""/>
      <w:lvlJc w:val="left"/>
      <w:pPr>
        <w:ind w:left="771" w:hanging="361"/>
      </w:pPr>
      <w:rPr>
        <w:rFonts w:ascii="Symbol" w:hAnsi="Symbol" w:cs="Symbol"/>
        <w:b w:val="0"/>
        <w:bCs w:val="0"/>
        <w:sz w:val="22"/>
        <w:szCs w:val="22"/>
      </w:rPr>
    </w:lvl>
    <w:lvl w:ilvl="1">
      <w:numFmt w:val="bullet"/>
      <w:lvlText w:val="•"/>
      <w:lvlJc w:val="left"/>
      <w:pPr>
        <w:ind w:left="1860" w:hanging="361"/>
      </w:pPr>
    </w:lvl>
    <w:lvl w:ilvl="2">
      <w:numFmt w:val="bullet"/>
      <w:lvlText w:val="•"/>
      <w:lvlJc w:val="left"/>
      <w:pPr>
        <w:ind w:left="2949" w:hanging="361"/>
      </w:pPr>
    </w:lvl>
    <w:lvl w:ilvl="3">
      <w:numFmt w:val="bullet"/>
      <w:lvlText w:val="•"/>
      <w:lvlJc w:val="left"/>
      <w:pPr>
        <w:ind w:left="4038" w:hanging="361"/>
      </w:pPr>
    </w:lvl>
    <w:lvl w:ilvl="4">
      <w:numFmt w:val="bullet"/>
      <w:lvlText w:val="•"/>
      <w:lvlJc w:val="left"/>
      <w:pPr>
        <w:ind w:left="5127" w:hanging="361"/>
      </w:pPr>
    </w:lvl>
    <w:lvl w:ilvl="5">
      <w:numFmt w:val="bullet"/>
      <w:lvlText w:val="•"/>
      <w:lvlJc w:val="left"/>
      <w:pPr>
        <w:ind w:left="6215" w:hanging="361"/>
      </w:pPr>
    </w:lvl>
    <w:lvl w:ilvl="6">
      <w:numFmt w:val="bullet"/>
      <w:lvlText w:val="•"/>
      <w:lvlJc w:val="left"/>
      <w:pPr>
        <w:ind w:left="7304" w:hanging="361"/>
      </w:pPr>
    </w:lvl>
    <w:lvl w:ilvl="7">
      <w:numFmt w:val="bullet"/>
      <w:lvlText w:val="•"/>
      <w:lvlJc w:val="left"/>
      <w:pPr>
        <w:ind w:left="8393" w:hanging="361"/>
      </w:pPr>
    </w:lvl>
    <w:lvl w:ilvl="8">
      <w:numFmt w:val="bullet"/>
      <w:lvlText w:val="•"/>
      <w:lvlJc w:val="left"/>
      <w:pPr>
        <w:ind w:left="9482" w:hanging="361"/>
      </w:pPr>
    </w:lvl>
  </w:abstractNum>
  <w:abstractNum w:abstractNumId="12" w15:restartNumberingAfterBreak="0">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79064E"/>
    <w:multiLevelType w:val="hybridMultilevel"/>
    <w:tmpl w:val="1504A4F2"/>
    <w:lvl w:ilvl="0" w:tplc="609A587E">
      <w:start w:val="1"/>
      <w:numFmt w:val="decimal"/>
      <w:lvlText w:val="%1."/>
      <w:lvlJc w:val="left"/>
      <w:pPr>
        <w:ind w:left="720" w:hanging="360"/>
      </w:pPr>
      <w:rPr>
        <w:rFonts w:asciiTheme="minorHAnsi" w:eastAsia="SimSu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E73AA"/>
    <w:multiLevelType w:val="hybridMultilevel"/>
    <w:tmpl w:val="475CE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A4A4D"/>
    <w:multiLevelType w:val="hybridMultilevel"/>
    <w:tmpl w:val="1B1E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86A5D"/>
    <w:multiLevelType w:val="multilevel"/>
    <w:tmpl w:val="9E5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F624C4"/>
    <w:multiLevelType w:val="multilevel"/>
    <w:tmpl w:val="00000885"/>
    <w:lvl w:ilvl="0">
      <w:numFmt w:val="bullet"/>
      <w:lvlText w:val=""/>
      <w:lvlJc w:val="left"/>
      <w:pPr>
        <w:ind w:left="1081" w:hanging="361"/>
      </w:pPr>
      <w:rPr>
        <w:rFonts w:ascii="Symbol" w:hAnsi="Symbol" w:cs="Symbol"/>
        <w:b w:val="0"/>
        <w:bCs w:val="0"/>
        <w:sz w:val="22"/>
        <w:szCs w:val="22"/>
      </w:rPr>
    </w:lvl>
    <w:lvl w:ilvl="1">
      <w:numFmt w:val="bullet"/>
      <w:lvlText w:val="•"/>
      <w:lvlJc w:val="left"/>
      <w:pPr>
        <w:ind w:left="2170" w:hanging="361"/>
      </w:pPr>
    </w:lvl>
    <w:lvl w:ilvl="2">
      <w:numFmt w:val="bullet"/>
      <w:lvlText w:val="•"/>
      <w:lvlJc w:val="left"/>
      <w:pPr>
        <w:ind w:left="3259" w:hanging="361"/>
      </w:pPr>
    </w:lvl>
    <w:lvl w:ilvl="3">
      <w:numFmt w:val="bullet"/>
      <w:lvlText w:val="•"/>
      <w:lvlJc w:val="left"/>
      <w:pPr>
        <w:ind w:left="4348" w:hanging="361"/>
      </w:pPr>
    </w:lvl>
    <w:lvl w:ilvl="4">
      <w:numFmt w:val="bullet"/>
      <w:lvlText w:val="•"/>
      <w:lvlJc w:val="left"/>
      <w:pPr>
        <w:ind w:left="5437" w:hanging="361"/>
      </w:pPr>
    </w:lvl>
    <w:lvl w:ilvl="5">
      <w:numFmt w:val="bullet"/>
      <w:lvlText w:val="•"/>
      <w:lvlJc w:val="left"/>
      <w:pPr>
        <w:ind w:left="6525" w:hanging="361"/>
      </w:pPr>
    </w:lvl>
    <w:lvl w:ilvl="6">
      <w:numFmt w:val="bullet"/>
      <w:lvlText w:val="•"/>
      <w:lvlJc w:val="left"/>
      <w:pPr>
        <w:ind w:left="7614" w:hanging="361"/>
      </w:pPr>
    </w:lvl>
    <w:lvl w:ilvl="7">
      <w:numFmt w:val="bullet"/>
      <w:lvlText w:val="•"/>
      <w:lvlJc w:val="left"/>
      <w:pPr>
        <w:ind w:left="8703" w:hanging="361"/>
      </w:pPr>
    </w:lvl>
    <w:lvl w:ilvl="8">
      <w:numFmt w:val="bullet"/>
      <w:lvlText w:val="•"/>
      <w:lvlJc w:val="left"/>
      <w:pPr>
        <w:ind w:left="9792" w:hanging="361"/>
      </w:pPr>
    </w:lvl>
  </w:abstractNum>
  <w:abstractNum w:abstractNumId="20" w15:restartNumberingAfterBreak="0">
    <w:nsid w:val="3EA75E57"/>
    <w:multiLevelType w:val="hybridMultilevel"/>
    <w:tmpl w:val="1B5C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7B4645"/>
    <w:multiLevelType w:val="hybridMultilevel"/>
    <w:tmpl w:val="3080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D2B00"/>
    <w:multiLevelType w:val="hybridMultilevel"/>
    <w:tmpl w:val="CF0478DA"/>
    <w:lvl w:ilvl="0" w:tplc="A50AFBB4">
      <w:start w:val="1"/>
      <w:numFmt w:val="lowerLetter"/>
      <w:lvlText w:val="%1."/>
      <w:lvlJc w:val="left"/>
      <w:pPr>
        <w:ind w:left="1440" w:hanging="360"/>
      </w:pPr>
      <w:rPr>
        <w:rFonts w:ascii="Times New Roman" w:eastAsia="Cambr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36DFE"/>
    <w:multiLevelType w:val="hybridMultilevel"/>
    <w:tmpl w:val="54FEE590"/>
    <w:lvl w:ilvl="0" w:tplc="BC8A7A88">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93250"/>
    <w:multiLevelType w:val="hybridMultilevel"/>
    <w:tmpl w:val="D45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20AE1"/>
    <w:multiLevelType w:val="hybridMultilevel"/>
    <w:tmpl w:val="1B5C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7"/>
  </w:num>
  <w:num w:numId="13">
    <w:abstractNumId w:val="18"/>
  </w:num>
  <w:num w:numId="14">
    <w:abstractNumId w:val="21"/>
  </w:num>
  <w:num w:numId="15">
    <w:abstractNumId w:val="12"/>
  </w:num>
  <w:num w:numId="16">
    <w:abstractNumId w:val="11"/>
  </w:num>
  <w:num w:numId="17">
    <w:abstractNumId w:val="22"/>
  </w:num>
  <w:num w:numId="18">
    <w:abstractNumId w:val="19"/>
  </w:num>
  <w:num w:numId="19">
    <w:abstractNumId w:val="23"/>
  </w:num>
  <w:num w:numId="20">
    <w:abstractNumId w:val="15"/>
  </w:num>
  <w:num w:numId="21">
    <w:abstractNumId w:val="16"/>
  </w:num>
  <w:num w:numId="22">
    <w:abstractNumId w:val="14"/>
  </w:num>
  <w:num w:numId="23">
    <w:abstractNumId w:val="24"/>
  </w:num>
  <w:num w:numId="24">
    <w:abstractNumId w:val="25"/>
  </w:num>
  <w:num w:numId="25">
    <w:abstractNumId w:val="13"/>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sLA0tTQ0MTY3srBQ0lEKTi0uzszPAykwrgUAMeKQZCwAAAA="/>
  </w:docVars>
  <w:rsids>
    <w:rsidRoot w:val="00EE2356"/>
    <w:rsid w:val="00004804"/>
    <w:rsid w:val="000124C1"/>
    <w:rsid w:val="000218AC"/>
    <w:rsid w:val="00023091"/>
    <w:rsid w:val="00030BFF"/>
    <w:rsid w:val="00067063"/>
    <w:rsid w:val="000805DF"/>
    <w:rsid w:val="000847AD"/>
    <w:rsid w:val="00090F48"/>
    <w:rsid w:val="00093975"/>
    <w:rsid w:val="000979A0"/>
    <w:rsid w:val="000A194E"/>
    <w:rsid w:val="000A268A"/>
    <w:rsid w:val="000A5DF0"/>
    <w:rsid w:val="000B17BF"/>
    <w:rsid w:val="000B25F9"/>
    <w:rsid w:val="000B43CC"/>
    <w:rsid w:val="000B6EDC"/>
    <w:rsid w:val="000B7471"/>
    <w:rsid w:val="000C3594"/>
    <w:rsid w:val="000C3EDB"/>
    <w:rsid w:val="000D2747"/>
    <w:rsid w:val="000D5F32"/>
    <w:rsid w:val="000E0898"/>
    <w:rsid w:val="000E5242"/>
    <w:rsid w:val="000E666F"/>
    <w:rsid w:val="000E74F3"/>
    <w:rsid w:val="000F6BF5"/>
    <w:rsid w:val="0010207E"/>
    <w:rsid w:val="001041B0"/>
    <w:rsid w:val="00121572"/>
    <w:rsid w:val="00123533"/>
    <w:rsid w:val="001338F7"/>
    <w:rsid w:val="00137908"/>
    <w:rsid w:val="00145890"/>
    <w:rsid w:val="001464C7"/>
    <w:rsid w:val="00146AA5"/>
    <w:rsid w:val="001501B7"/>
    <w:rsid w:val="00152B08"/>
    <w:rsid w:val="00157326"/>
    <w:rsid w:val="001605A4"/>
    <w:rsid w:val="001619DC"/>
    <w:rsid w:val="00161A9F"/>
    <w:rsid w:val="0017123A"/>
    <w:rsid w:val="00180381"/>
    <w:rsid w:val="001836FB"/>
    <w:rsid w:val="00187ABC"/>
    <w:rsid w:val="001A52F7"/>
    <w:rsid w:val="001B219D"/>
    <w:rsid w:val="001D7862"/>
    <w:rsid w:val="001E1B63"/>
    <w:rsid w:val="001E3308"/>
    <w:rsid w:val="001F25B8"/>
    <w:rsid w:val="0022279A"/>
    <w:rsid w:val="00224E97"/>
    <w:rsid w:val="00225B7B"/>
    <w:rsid w:val="00261550"/>
    <w:rsid w:val="002629DB"/>
    <w:rsid w:val="0027288D"/>
    <w:rsid w:val="002742F7"/>
    <w:rsid w:val="00292BB0"/>
    <w:rsid w:val="0029535E"/>
    <w:rsid w:val="002A7A78"/>
    <w:rsid w:val="002C2448"/>
    <w:rsid w:val="002C5FD2"/>
    <w:rsid w:val="002C66FF"/>
    <w:rsid w:val="002C7D1E"/>
    <w:rsid w:val="002D3B93"/>
    <w:rsid w:val="00307FA9"/>
    <w:rsid w:val="00314982"/>
    <w:rsid w:val="00331BD1"/>
    <w:rsid w:val="0034423F"/>
    <w:rsid w:val="0035192B"/>
    <w:rsid w:val="00365B93"/>
    <w:rsid w:val="0036681F"/>
    <w:rsid w:val="00374AC7"/>
    <w:rsid w:val="003848F7"/>
    <w:rsid w:val="00390302"/>
    <w:rsid w:val="00392109"/>
    <w:rsid w:val="00392810"/>
    <w:rsid w:val="00395272"/>
    <w:rsid w:val="003B25F9"/>
    <w:rsid w:val="003B31EA"/>
    <w:rsid w:val="003E2D9D"/>
    <w:rsid w:val="003E31F3"/>
    <w:rsid w:val="003E6198"/>
    <w:rsid w:val="003F6A75"/>
    <w:rsid w:val="00400D66"/>
    <w:rsid w:val="004108B9"/>
    <w:rsid w:val="00411853"/>
    <w:rsid w:val="00422E47"/>
    <w:rsid w:val="00423808"/>
    <w:rsid w:val="00445C30"/>
    <w:rsid w:val="00446A6E"/>
    <w:rsid w:val="0044777A"/>
    <w:rsid w:val="00474FE8"/>
    <w:rsid w:val="00477458"/>
    <w:rsid w:val="00495B29"/>
    <w:rsid w:val="004A5654"/>
    <w:rsid w:val="004A68F1"/>
    <w:rsid w:val="004B4AB7"/>
    <w:rsid w:val="004C1EC4"/>
    <w:rsid w:val="004D1CDE"/>
    <w:rsid w:val="004E28D1"/>
    <w:rsid w:val="004F26E9"/>
    <w:rsid w:val="004F536C"/>
    <w:rsid w:val="00500402"/>
    <w:rsid w:val="00501B30"/>
    <w:rsid w:val="00515679"/>
    <w:rsid w:val="00521E48"/>
    <w:rsid w:val="005356A1"/>
    <w:rsid w:val="00537ACE"/>
    <w:rsid w:val="00540020"/>
    <w:rsid w:val="00552204"/>
    <w:rsid w:val="00553E51"/>
    <w:rsid w:val="005548CE"/>
    <w:rsid w:val="00570AFD"/>
    <w:rsid w:val="005713E2"/>
    <w:rsid w:val="00575876"/>
    <w:rsid w:val="00575DD8"/>
    <w:rsid w:val="00584410"/>
    <w:rsid w:val="00594EFF"/>
    <w:rsid w:val="005A17ED"/>
    <w:rsid w:val="005A28E8"/>
    <w:rsid w:val="005C6024"/>
    <w:rsid w:val="005D32C2"/>
    <w:rsid w:val="005E4F7B"/>
    <w:rsid w:val="005F2477"/>
    <w:rsid w:val="00604D2B"/>
    <w:rsid w:val="00640501"/>
    <w:rsid w:val="00647702"/>
    <w:rsid w:val="00650BFB"/>
    <w:rsid w:val="006524CA"/>
    <w:rsid w:val="00664815"/>
    <w:rsid w:val="00674731"/>
    <w:rsid w:val="00682FEF"/>
    <w:rsid w:val="00686BD9"/>
    <w:rsid w:val="006A50D0"/>
    <w:rsid w:val="006B5129"/>
    <w:rsid w:val="006D2B5E"/>
    <w:rsid w:val="006E5BE5"/>
    <w:rsid w:val="006E7C7F"/>
    <w:rsid w:val="006F79B3"/>
    <w:rsid w:val="00700A5F"/>
    <w:rsid w:val="00710BE8"/>
    <w:rsid w:val="00717CCB"/>
    <w:rsid w:val="00731BD8"/>
    <w:rsid w:val="007423FA"/>
    <w:rsid w:val="007440D4"/>
    <w:rsid w:val="00745A01"/>
    <w:rsid w:val="00773703"/>
    <w:rsid w:val="00776636"/>
    <w:rsid w:val="00783086"/>
    <w:rsid w:val="007A1073"/>
    <w:rsid w:val="007B5E4C"/>
    <w:rsid w:val="0082052C"/>
    <w:rsid w:val="00831F75"/>
    <w:rsid w:val="00832966"/>
    <w:rsid w:val="008607EE"/>
    <w:rsid w:val="00871656"/>
    <w:rsid w:val="008747EC"/>
    <w:rsid w:val="00880485"/>
    <w:rsid w:val="008A0BD9"/>
    <w:rsid w:val="008A35C5"/>
    <w:rsid w:val="008B1086"/>
    <w:rsid w:val="008B6D54"/>
    <w:rsid w:val="008C338B"/>
    <w:rsid w:val="008D6F2B"/>
    <w:rsid w:val="008D7D0F"/>
    <w:rsid w:val="008E6892"/>
    <w:rsid w:val="009151A7"/>
    <w:rsid w:val="00917BA1"/>
    <w:rsid w:val="00925F19"/>
    <w:rsid w:val="009346D9"/>
    <w:rsid w:val="009409A7"/>
    <w:rsid w:val="00941AE6"/>
    <w:rsid w:val="00952BE6"/>
    <w:rsid w:val="0095732A"/>
    <w:rsid w:val="00972DC5"/>
    <w:rsid w:val="0097667C"/>
    <w:rsid w:val="00991824"/>
    <w:rsid w:val="00992981"/>
    <w:rsid w:val="00996848"/>
    <w:rsid w:val="009A5542"/>
    <w:rsid w:val="009A588A"/>
    <w:rsid w:val="009A6EC2"/>
    <w:rsid w:val="009D76A9"/>
    <w:rsid w:val="009E08B9"/>
    <w:rsid w:val="009E4215"/>
    <w:rsid w:val="009E648E"/>
    <w:rsid w:val="009F08C8"/>
    <w:rsid w:val="00A01E05"/>
    <w:rsid w:val="00A04B84"/>
    <w:rsid w:val="00A100C0"/>
    <w:rsid w:val="00A25B34"/>
    <w:rsid w:val="00A349EA"/>
    <w:rsid w:val="00A34E6D"/>
    <w:rsid w:val="00A526DC"/>
    <w:rsid w:val="00A75327"/>
    <w:rsid w:val="00A91D32"/>
    <w:rsid w:val="00AA0FF2"/>
    <w:rsid w:val="00AB00AF"/>
    <w:rsid w:val="00AD6B1E"/>
    <w:rsid w:val="00AE727D"/>
    <w:rsid w:val="00AF596D"/>
    <w:rsid w:val="00AF5B27"/>
    <w:rsid w:val="00B02A3A"/>
    <w:rsid w:val="00B11158"/>
    <w:rsid w:val="00B37206"/>
    <w:rsid w:val="00B51756"/>
    <w:rsid w:val="00B56C6E"/>
    <w:rsid w:val="00B572E3"/>
    <w:rsid w:val="00B75CC0"/>
    <w:rsid w:val="00B8046C"/>
    <w:rsid w:val="00B810AC"/>
    <w:rsid w:val="00B8383B"/>
    <w:rsid w:val="00B9220F"/>
    <w:rsid w:val="00B96401"/>
    <w:rsid w:val="00BA39A9"/>
    <w:rsid w:val="00BB4121"/>
    <w:rsid w:val="00BC458B"/>
    <w:rsid w:val="00BD3ECE"/>
    <w:rsid w:val="00BD570F"/>
    <w:rsid w:val="00C05DFF"/>
    <w:rsid w:val="00C42101"/>
    <w:rsid w:val="00C46413"/>
    <w:rsid w:val="00C47A9C"/>
    <w:rsid w:val="00C538A2"/>
    <w:rsid w:val="00C700D2"/>
    <w:rsid w:val="00C82ED8"/>
    <w:rsid w:val="00C92AEE"/>
    <w:rsid w:val="00CB4100"/>
    <w:rsid w:val="00CB691F"/>
    <w:rsid w:val="00CC20B6"/>
    <w:rsid w:val="00CD1344"/>
    <w:rsid w:val="00CD4966"/>
    <w:rsid w:val="00CD5EA3"/>
    <w:rsid w:val="00CE6BCC"/>
    <w:rsid w:val="00CE76D5"/>
    <w:rsid w:val="00D05F06"/>
    <w:rsid w:val="00D10F35"/>
    <w:rsid w:val="00D13F4C"/>
    <w:rsid w:val="00D160C1"/>
    <w:rsid w:val="00D23E48"/>
    <w:rsid w:val="00D35C5F"/>
    <w:rsid w:val="00D41539"/>
    <w:rsid w:val="00D43B7F"/>
    <w:rsid w:val="00D44C82"/>
    <w:rsid w:val="00D506AE"/>
    <w:rsid w:val="00D538BF"/>
    <w:rsid w:val="00D550B2"/>
    <w:rsid w:val="00D55459"/>
    <w:rsid w:val="00D5570A"/>
    <w:rsid w:val="00D600B0"/>
    <w:rsid w:val="00D613AD"/>
    <w:rsid w:val="00D6257E"/>
    <w:rsid w:val="00D67178"/>
    <w:rsid w:val="00D85BE1"/>
    <w:rsid w:val="00DA09C0"/>
    <w:rsid w:val="00DB41F0"/>
    <w:rsid w:val="00DC319B"/>
    <w:rsid w:val="00DC4563"/>
    <w:rsid w:val="00DD0E2D"/>
    <w:rsid w:val="00DD2151"/>
    <w:rsid w:val="00DD7AFF"/>
    <w:rsid w:val="00DE441B"/>
    <w:rsid w:val="00DE4821"/>
    <w:rsid w:val="00E119D0"/>
    <w:rsid w:val="00E11F3C"/>
    <w:rsid w:val="00E1790B"/>
    <w:rsid w:val="00E34D01"/>
    <w:rsid w:val="00E43179"/>
    <w:rsid w:val="00E51C61"/>
    <w:rsid w:val="00E56281"/>
    <w:rsid w:val="00E57CEC"/>
    <w:rsid w:val="00E64BC9"/>
    <w:rsid w:val="00E72377"/>
    <w:rsid w:val="00E77EE3"/>
    <w:rsid w:val="00E824D8"/>
    <w:rsid w:val="00E9394B"/>
    <w:rsid w:val="00EA527A"/>
    <w:rsid w:val="00EA7FF6"/>
    <w:rsid w:val="00EB128F"/>
    <w:rsid w:val="00EE2356"/>
    <w:rsid w:val="00EF7F1C"/>
    <w:rsid w:val="00F04275"/>
    <w:rsid w:val="00F05C51"/>
    <w:rsid w:val="00F07AFC"/>
    <w:rsid w:val="00F10B40"/>
    <w:rsid w:val="00F13689"/>
    <w:rsid w:val="00F211E2"/>
    <w:rsid w:val="00F456D1"/>
    <w:rsid w:val="00F50E76"/>
    <w:rsid w:val="00F52B18"/>
    <w:rsid w:val="00F549DA"/>
    <w:rsid w:val="00F72B75"/>
    <w:rsid w:val="00F76598"/>
    <w:rsid w:val="00F76B0B"/>
    <w:rsid w:val="00F841D9"/>
    <w:rsid w:val="00F84C05"/>
    <w:rsid w:val="00F9024E"/>
    <w:rsid w:val="00FA137D"/>
    <w:rsid w:val="00FB0FCE"/>
    <w:rsid w:val="00FB3E90"/>
    <w:rsid w:val="00FB479D"/>
    <w:rsid w:val="00FB5175"/>
    <w:rsid w:val="00FB5457"/>
    <w:rsid w:val="00FE49BB"/>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6FF7D7C"/>
  <w15:docId w15:val="{7213D21B-2A22-44E1-923A-43374D0F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7423FA"/>
    <w:pPr>
      <w:spacing w:after="0"/>
    </w:pPr>
    <w:rPr>
      <w:rFonts w:ascii="Roboto Condensed" w:hAnsi="Roboto Condensed"/>
      <w:color w:val="7F7F7F" w:themeColor="text2"/>
      <w:kern w:val="20"/>
      <w14:ligatures w14:val="standard"/>
    </w:rPr>
  </w:style>
  <w:style w:type="character" w:customStyle="1" w:styleId="FooterChar">
    <w:name w:val="Footer Char"/>
    <w:basedOn w:val="DefaultParagraphFont"/>
    <w:link w:val="Footer"/>
    <w:uiPriority w:val="99"/>
    <w:rsid w:val="002C2448"/>
    <w:rPr>
      <w:rFonts w:ascii="Roboto Condensed" w:hAnsi="Roboto Condensed"/>
      <w:color w:val="7F7F7F" w:themeColor="text2"/>
      <w:kern w:val="20"/>
      <w:sz w:val="20"/>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iPriority w:val="99"/>
    <w:unhideWhenUsed/>
    <w:rsid w:val="00501B30"/>
    <w:pPr>
      <w:tabs>
        <w:tab w:val="center" w:pos="4680"/>
        <w:tab w:val="right" w:pos="9360"/>
      </w:tabs>
      <w:spacing w:after="0"/>
    </w:pPr>
  </w:style>
  <w:style w:type="character" w:customStyle="1" w:styleId="HeaderChar">
    <w:name w:val="Header Char"/>
    <w:basedOn w:val="DefaultParagraphFont"/>
    <w:link w:val="Header"/>
    <w:uiPriority w:val="99"/>
    <w:rsid w:val="002C2448"/>
    <w:rPr>
      <w:rFonts w:asciiTheme="minorHAnsi" w:hAnsiTheme="minorHAnsi"/>
      <w:color w:val="333333" w:themeColor="text1"/>
      <w:sz w:val="20"/>
      <w:szCs w:val="24"/>
    </w:rPr>
  </w:style>
  <w:style w:type="character" w:styleId="Hyperlink">
    <w:name w:val="Hyperlink"/>
    <w:basedOn w:val="DefaultParagraphFont"/>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customStyle="1" w:styleId="Hashtag1">
    <w:name w:val="Hashtag1"/>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uiPriority w:val="34"/>
    <w:qForma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customStyle="1" w:styleId="Mention1">
    <w:name w:val="Mention1"/>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customStyle="1" w:styleId="SmartHyperlink1">
    <w:name w:val="Smart Hyperlink1"/>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customStyle="1" w:styleId="UnresolvedMention1">
    <w:name w:val="Unresolved Mention1"/>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customStyle="1" w:styleId="TableText">
    <w:name w:val="Table Text"/>
    <w:basedOn w:val="BodyText"/>
    <w:qFormat/>
    <w:rsid w:val="00E56281"/>
    <w:pPr>
      <w:spacing w:after="0"/>
    </w:pPr>
  </w:style>
  <w:style w:type="paragraph" w:customStyle="1" w:styleId="TableHeading">
    <w:name w:val="Table Heading"/>
    <w:basedOn w:val="Heading4"/>
    <w:qFormat/>
    <w:rsid w:val="00E56281"/>
    <w:rPr>
      <w:rFonts w:cs="Times New Roman"/>
      <w:color w:val="FFFFFF" w:themeColor="background1"/>
      <w:kern w:val="0"/>
      <w:szCs w:val="24"/>
    </w:rPr>
  </w:style>
  <w:style w:type="paragraph" w:customStyle="1" w:styleId="TableText3">
    <w:name w:val="Table Text 3"/>
    <w:basedOn w:val="BodyText3"/>
    <w:qFormat/>
    <w:rsid w:val="00E56281"/>
    <w:pPr>
      <w:spacing w:after="0"/>
    </w:pPr>
  </w:style>
  <w:style w:type="paragraph" w:customStyle="1" w:styleId="Default">
    <w:name w:val="Default"/>
    <w:rsid w:val="00224E97"/>
    <w:pPr>
      <w:autoSpaceDE w:val="0"/>
      <w:autoSpaceDN w:val="0"/>
      <w:adjustRightInd w:val="0"/>
    </w:pPr>
    <w:rPr>
      <w:rFonts w:ascii="Times New Roman" w:hAnsi="Times New Roman"/>
      <w:color w:val="000000"/>
      <w:sz w:val="24"/>
      <w:szCs w:val="24"/>
    </w:rPr>
  </w:style>
  <w:style w:type="paragraph" w:customStyle="1" w:styleId="Normal0">
    <w:name w:val="@Normal"/>
    <w:rsid w:val="008B1086"/>
    <w:pPr>
      <w:suppressAutoHyphens/>
      <w:jc w:val="both"/>
    </w:pPr>
    <w:rPr>
      <w:rFonts w:ascii="Times New Roman" w:eastAsia="SimSun" w:hAnsi="Times New Roman"/>
      <w:sz w:val="24"/>
    </w:rPr>
  </w:style>
  <w:style w:type="paragraph" w:customStyle="1" w:styleId="HdgCenter">
    <w:name w:val="_Hdg Center"/>
    <w:basedOn w:val="Normal0"/>
    <w:rsid w:val="008B1086"/>
    <w:pPr>
      <w:keepNext/>
      <w:keepLines/>
      <w:spacing w:after="240"/>
      <w:jc w:val="center"/>
    </w:pPr>
  </w:style>
  <w:style w:type="paragraph" w:customStyle="1" w:styleId="HdgCenterBold">
    <w:name w:val="_Hdg Center Bold"/>
    <w:basedOn w:val="Normal"/>
    <w:rsid w:val="00004804"/>
    <w:pPr>
      <w:keepNext/>
      <w:keepLines/>
      <w:suppressAutoHyphens/>
      <w:spacing w:after="240"/>
      <w:jc w:val="center"/>
    </w:pPr>
    <w:rPr>
      <w:rFonts w:ascii="Calibri" w:eastAsia="SimSun" w:hAnsi="Calibri"/>
      <w:b/>
      <w:color w:val="auto"/>
      <w:sz w:val="22"/>
      <w:szCs w:val="20"/>
    </w:rPr>
  </w:style>
  <w:style w:type="character" w:styleId="UnresolvedMention">
    <w:name w:val="Unresolved Mention"/>
    <w:basedOn w:val="DefaultParagraphFont"/>
    <w:uiPriority w:val="99"/>
    <w:semiHidden/>
    <w:unhideWhenUsed/>
    <w:rsid w:val="00B96401"/>
    <w:rPr>
      <w:color w:val="605E5C"/>
      <w:shd w:val="clear" w:color="auto" w:fill="E1DFDD"/>
    </w:rPr>
  </w:style>
  <w:style w:type="character" w:customStyle="1" w:styleId="markedcontent">
    <w:name w:val="markedcontent"/>
    <w:basedOn w:val="DefaultParagraphFont"/>
    <w:rsid w:val="00B8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308366300">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1030106310">
      <w:bodyDiv w:val="1"/>
      <w:marLeft w:val="0"/>
      <w:marRight w:val="0"/>
      <w:marTop w:val="0"/>
      <w:marBottom w:val="0"/>
      <w:divBdr>
        <w:top w:val="none" w:sz="0" w:space="0" w:color="auto"/>
        <w:left w:val="none" w:sz="0" w:space="0" w:color="auto"/>
        <w:bottom w:val="none" w:sz="0" w:space="0" w:color="auto"/>
        <w:right w:val="none" w:sz="0" w:space="0" w:color="auto"/>
      </w:divBdr>
    </w:div>
    <w:div w:id="1071389994">
      <w:bodyDiv w:val="1"/>
      <w:marLeft w:val="0"/>
      <w:marRight w:val="0"/>
      <w:marTop w:val="0"/>
      <w:marBottom w:val="0"/>
      <w:divBdr>
        <w:top w:val="none" w:sz="0" w:space="0" w:color="auto"/>
        <w:left w:val="none" w:sz="0" w:space="0" w:color="auto"/>
        <w:bottom w:val="none" w:sz="0" w:space="0" w:color="auto"/>
        <w:right w:val="none" w:sz="0" w:space="0" w:color="auto"/>
      </w:divBdr>
      <w:divsChild>
        <w:div w:id="60099807">
          <w:marLeft w:val="0"/>
          <w:marRight w:val="0"/>
          <w:marTop w:val="0"/>
          <w:marBottom w:val="0"/>
          <w:divBdr>
            <w:top w:val="none" w:sz="0" w:space="0" w:color="auto"/>
            <w:left w:val="none" w:sz="0" w:space="0" w:color="auto"/>
            <w:bottom w:val="none" w:sz="0" w:space="0" w:color="auto"/>
            <w:right w:val="none" w:sz="0" w:space="0" w:color="auto"/>
          </w:divBdr>
        </w:div>
      </w:divsChild>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551959042">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ealth.lacounty.gov/acd/ncorona2019/mas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docs/2010-133/pdfs/2010-13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blichealth.lacounty.gov/acd/ncorona2019/masks/" TargetMode="External"/><Relationship Id="rId4" Type="http://schemas.openxmlformats.org/officeDocument/2006/relationships/settings" Target="settings.xml"/><Relationship Id="rId9" Type="http://schemas.openxmlformats.org/officeDocument/2006/relationships/hyperlink" Target="mailto:hr@kgi.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82B0-501D-48F8-8EEC-EEBB1AE0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4970</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Jones</dc:creator>
  <cp:keywords/>
  <cp:lastModifiedBy>Cheryl Merritt</cp:lastModifiedBy>
  <cp:revision>2</cp:revision>
  <cp:lastPrinted>2019-05-02T00:51:00Z</cp:lastPrinted>
  <dcterms:created xsi:type="dcterms:W3CDTF">2022-01-18T21:24:00Z</dcterms:created>
  <dcterms:modified xsi:type="dcterms:W3CDTF">2022-01-18T21:24:00Z</dcterms:modified>
</cp:coreProperties>
</file>